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D826" w14:textId="264CD3B4" w:rsidR="65A18351" w:rsidRDefault="65A18351" w:rsidP="3B3045EB">
      <w:pPr>
        <w:spacing w:line="259" w:lineRule="auto"/>
        <w:jc w:val="right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4035FB57" wp14:editId="497CB3D8">
            <wp:extent cx="4667248" cy="1009650"/>
            <wp:effectExtent l="0" t="0" r="0" b="0"/>
            <wp:docPr id="1696193239" name="Picture 1696193239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48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DCDFA" w14:textId="3467D703" w:rsidR="3B3045EB" w:rsidRDefault="3B3045EB" w:rsidP="3B3045EB">
      <w:pPr>
        <w:spacing w:line="259" w:lineRule="auto"/>
        <w:jc w:val="right"/>
        <w:rPr>
          <w:rFonts w:ascii="Arial" w:eastAsia="Arial" w:hAnsi="Arial" w:cs="Arial"/>
          <w:color w:val="000000" w:themeColor="text1"/>
        </w:rPr>
      </w:pPr>
    </w:p>
    <w:p w14:paraId="70F7AF4F" w14:textId="76AB71F9" w:rsidR="65A18351" w:rsidRDefault="65A18351" w:rsidP="3B3045EB">
      <w:pPr>
        <w:spacing w:after="120" w:line="276" w:lineRule="auto"/>
        <w:ind w:right="772"/>
        <w:jc w:val="center"/>
        <w:rPr>
          <w:rFonts w:ascii="Arial" w:eastAsia="Arial" w:hAnsi="Arial" w:cs="Arial"/>
          <w:color w:val="000000" w:themeColor="text1"/>
        </w:rPr>
      </w:pPr>
      <w:r w:rsidRPr="3B3045EB">
        <w:rPr>
          <w:rFonts w:ascii="Arial" w:eastAsia="Arial" w:hAnsi="Arial" w:cs="Arial"/>
          <w:b/>
          <w:bCs/>
          <w:color w:val="000000" w:themeColor="text1"/>
          <w:lang w:val="en-GB"/>
        </w:rPr>
        <w:t>Norfolk Safeguarding Children Partnership (NSCP)</w:t>
      </w:r>
    </w:p>
    <w:p w14:paraId="6C14C279" w14:textId="101AE9A1" w:rsidR="65A18351" w:rsidRDefault="65A18351" w:rsidP="3B3045EB">
      <w:pPr>
        <w:spacing w:after="120" w:line="276" w:lineRule="auto"/>
        <w:ind w:right="772"/>
        <w:jc w:val="center"/>
        <w:rPr>
          <w:rFonts w:ascii="Arial" w:eastAsia="Arial" w:hAnsi="Arial" w:cs="Arial"/>
          <w:color w:val="000000" w:themeColor="text1"/>
        </w:rPr>
      </w:pPr>
      <w:r w:rsidRPr="3B3045EB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Local Safeguarding Children Group </w:t>
      </w:r>
    </w:p>
    <w:p w14:paraId="0C26B404" w14:textId="5A369A9D" w:rsidR="65A18351" w:rsidRDefault="00E917B7" w:rsidP="3B3045EB">
      <w:pPr>
        <w:spacing w:after="0" w:line="240" w:lineRule="auto"/>
        <w:ind w:left="902" w:right="771" w:hanging="902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lang w:val="en-GB"/>
        </w:rPr>
        <w:t>10</w:t>
      </w:r>
      <w:r w:rsidRPr="00E917B7">
        <w:rPr>
          <w:rFonts w:ascii="Arial" w:eastAsia="Arial" w:hAnsi="Arial" w:cs="Arial"/>
          <w:b/>
          <w:bCs/>
          <w:color w:val="000000" w:themeColor="text1"/>
          <w:vertAlign w:val="superscript"/>
          <w:lang w:val="en-GB"/>
        </w:rPr>
        <w:t>th</w:t>
      </w:r>
      <w:r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 </w:t>
      </w:r>
      <w:r w:rsidR="00B84D41">
        <w:rPr>
          <w:rFonts w:ascii="Arial" w:eastAsia="Arial" w:hAnsi="Arial" w:cs="Arial"/>
          <w:b/>
          <w:bCs/>
          <w:color w:val="000000" w:themeColor="text1"/>
          <w:lang w:val="en-GB"/>
        </w:rPr>
        <w:t>March</w:t>
      </w:r>
      <w:r w:rsidR="0011085F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 2025</w:t>
      </w:r>
    </w:p>
    <w:p w14:paraId="1923EE3F" w14:textId="7198DF28" w:rsidR="3B3045EB" w:rsidRDefault="3B3045EB" w:rsidP="3B3045EB">
      <w:pPr>
        <w:spacing w:after="0" w:line="240" w:lineRule="auto"/>
        <w:ind w:left="902" w:right="771" w:hanging="902"/>
        <w:rPr>
          <w:rFonts w:ascii="Arial" w:eastAsia="Arial" w:hAnsi="Arial" w:cs="Arial"/>
          <w:color w:val="000000" w:themeColor="text1"/>
        </w:rPr>
      </w:pPr>
    </w:p>
    <w:p w14:paraId="78FEFB8B" w14:textId="54E5D8DE" w:rsidR="65A18351" w:rsidRDefault="00AB5DC7" w:rsidP="3B3045EB">
      <w:pPr>
        <w:spacing w:after="0" w:line="240" w:lineRule="auto"/>
        <w:ind w:left="902" w:right="771" w:hanging="902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lang w:val="en-GB"/>
        </w:rPr>
        <w:t>Nor</w:t>
      </w:r>
      <w:r w:rsidR="004020F9">
        <w:rPr>
          <w:rFonts w:ascii="Arial" w:eastAsia="Arial" w:hAnsi="Arial" w:cs="Arial"/>
          <w:b/>
          <w:bCs/>
          <w:color w:val="000000" w:themeColor="text1"/>
          <w:lang w:val="en-GB"/>
        </w:rPr>
        <w:t>th and Broadland</w:t>
      </w:r>
      <w:r w:rsidR="65A18351" w:rsidRPr="3B3045EB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 minutes</w:t>
      </w:r>
    </w:p>
    <w:p w14:paraId="2EBDABF4" w14:textId="7B1D0307" w:rsidR="3B3045EB" w:rsidRDefault="3B3045EB" w:rsidP="3B3045EB">
      <w:pPr>
        <w:spacing w:after="0" w:line="240" w:lineRule="auto"/>
        <w:ind w:left="902" w:right="771" w:hanging="902"/>
        <w:jc w:val="center"/>
        <w:rPr>
          <w:rFonts w:ascii="Arial" w:eastAsia="Arial" w:hAnsi="Arial" w:cs="Arial"/>
          <w:b/>
          <w:bCs/>
          <w:color w:val="000000" w:themeColor="text1"/>
          <w:lang w:val="en-GB"/>
        </w:rPr>
      </w:pPr>
    </w:p>
    <w:p w14:paraId="5A0404CF" w14:textId="348B3110" w:rsidR="3B3045EB" w:rsidRDefault="3B3045EB" w:rsidP="3B3045EB">
      <w:pPr>
        <w:spacing w:after="0" w:line="240" w:lineRule="auto"/>
        <w:ind w:left="902" w:right="771" w:hanging="902"/>
        <w:rPr>
          <w:rFonts w:ascii="Arial" w:eastAsia="Arial" w:hAnsi="Arial" w:cs="Arial"/>
          <w:b/>
          <w:bCs/>
          <w:color w:val="000000" w:themeColor="text1"/>
          <w:lang w:val="en-GB"/>
        </w:rPr>
      </w:pPr>
    </w:p>
    <w:p w14:paraId="5C01AE15" w14:textId="647480F4" w:rsidR="65E16819" w:rsidRDefault="65E16819" w:rsidP="3B3045EB">
      <w:pPr>
        <w:pStyle w:val="NoSpacing"/>
        <w:rPr>
          <w:rFonts w:ascii="Arial" w:eastAsia="Arial" w:hAnsi="Arial" w:cs="Arial"/>
        </w:rPr>
      </w:pPr>
      <w:r w:rsidRPr="3B3045EB">
        <w:rPr>
          <w:rFonts w:ascii="Arial" w:eastAsia="Arial" w:hAnsi="Arial" w:cs="Arial"/>
        </w:rPr>
        <w:t>Agenda</w:t>
      </w:r>
    </w:p>
    <w:p w14:paraId="54C69B69" w14:textId="77777777" w:rsidR="00640B71" w:rsidRPr="00640B71" w:rsidRDefault="00640B71" w:rsidP="00581FB0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bookmarkStart w:id="0" w:name="_Hlk192489282"/>
      <w:r w:rsidRPr="00640B71">
        <w:rPr>
          <w:rFonts w:eastAsia="Times New Roman"/>
        </w:rPr>
        <w:t>Welcome and introductions</w:t>
      </w:r>
    </w:p>
    <w:p w14:paraId="6244F2B2" w14:textId="77777777" w:rsidR="00640B71" w:rsidRPr="00640B71" w:rsidRDefault="00640B71" w:rsidP="00581FB0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640B71">
        <w:rPr>
          <w:rFonts w:eastAsia="Times New Roman"/>
        </w:rPr>
        <w:t>Section 11 in Norfolk</w:t>
      </w:r>
    </w:p>
    <w:p w14:paraId="0A1F718E" w14:textId="77777777" w:rsidR="00640B71" w:rsidRPr="00640B71" w:rsidRDefault="00640B71" w:rsidP="00581FB0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/>
        </w:rPr>
      </w:pPr>
      <w:r w:rsidRPr="00640B71">
        <w:rPr>
          <w:rFonts w:eastAsia="Times New Roman"/>
        </w:rPr>
        <w:t>Safeguarding overview</w:t>
      </w:r>
    </w:p>
    <w:p w14:paraId="735414B9" w14:textId="77777777" w:rsidR="00640B71" w:rsidRPr="00640B71" w:rsidRDefault="00640B71" w:rsidP="00581FB0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/>
        </w:rPr>
      </w:pPr>
      <w:r w:rsidRPr="00640B71">
        <w:rPr>
          <w:rFonts w:eastAsia="Times New Roman"/>
        </w:rPr>
        <w:t>Family and Community Networking</w:t>
      </w:r>
    </w:p>
    <w:p w14:paraId="7BABE9A0" w14:textId="77777777" w:rsidR="00640B71" w:rsidRPr="00640B71" w:rsidRDefault="00640B71" w:rsidP="00581FB0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/>
        </w:rPr>
      </w:pPr>
      <w:r w:rsidRPr="00640B71">
        <w:rPr>
          <w:rFonts w:eastAsia="Times New Roman"/>
        </w:rPr>
        <w:t>Father inclusive practice</w:t>
      </w:r>
    </w:p>
    <w:p w14:paraId="0D2E9909" w14:textId="77777777" w:rsidR="00640B71" w:rsidRPr="00640B71" w:rsidRDefault="00640B71" w:rsidP="00581FB0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/>
        </w:rPr>
      </w:pPr>
      <w:r w:rsidRPr="00640B71">
        <w:rPr>
          <w:rFonts w:eastAsia="Times New Roman"/>
        </w:rPr>
        <w:t>Neglect</w:t>
      </w:r>
    </w:p>
    <w:p w14:paraId="4FB1B620" w14:textId="77777777" w:rsidR="00640B71" w:rsidRPr="00640B71" w:rsidRDefault="00640B71" w:rsidP="00581FB0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/>
        </w:rPr>
      </w:pPr>
      <w:r w:rsidRPr="00640B71">
        <w:rPr>
          <w:rFonts w:eastAsia="Times New Roman"/>
        </w:rPr>
        <w:t>Child exploitation</w:t>
      </w:r>
    </w:p>
    <w:p w14:paraId="6FA4CAE1" w14:textId="77777777" w:rsidR="00640B71" w:rsidRPr="00640B71" w:rsidRDefault="00640B71" w:rsidP="00581FB0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640B71">
        <w:rPr>
          <w:rFonts w:eastAsia="Times New Roman"/>
        </w:rPr>
        <w:t>Safeguarding updates from colleagues</w:t>
      </w:r>
    </w:p>
    <w:p w14:paraId="0D482C8D" w14:textId="2008111A" w:rsidR="3B3045EB" w:rsidRDefault="00640B71" w:rsidP="00581FB0">
      <w:pPr>
        <w:pStyle w:val="ListParagraph"/>
        <w:numPr>
          <w:ilvl w:val="0"/>
          <w:numId w:val="18"/>
        </w:numPr>
        <w:spacing w:after="0" w:line="240" w:lineRule="auto"/>
      </w:pPr>
      <w:r w:rsidRPr="00640B71">
        <w:rPr>
          <w:rFonts w:eastAsia="Times New Roman"/>
        </w:rPr>
        <w:t>Next meeting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3827"/>
        <w:gridCol w:w="2756"/>
      </w:tblGrid>
      <w:tr w:rsidR="3B3045EB" w14:paraId="490568A2" w14:textId="77777777" w:rsidTr="00A611EC">
        <w:trPr>
          <w:trHeight w:val="30"/>
        </w:trPr>
        <w:tc>
          <w:tcPr>
            <w:tcW w:w="2402" w:type="dxa"/>
            <w:tcMar>
              <w:left w:w="105" w:type="dxa"/>
              <w:right w:w="105" w:type="dxa"/>
            </w:tcMar>
          </w:tcPr>
          <w:bookmarkEnd w:id="0"/>
          <w:p w14:paraId="32B76973" w14:textId="5621F5EA" w:rsidR="3B3045EB" w:rsidRDefault="3B3045EB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3B3045EB">
              <w:rPr>
                <w:rFonts w:ascii="Arial" w:eastAsia="Arial" w:hAnsi="Arial" w:cs="Arial"/>
                <w:color w:val="000000" w:themeColor="text1"/>
                <w:lang w:val="en-GB"/>
              </w:rPr>
              <w:t>Name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40998B34" w14:textId="5A333C63" w:rsidR="3B3045EB" w:rsidRDefault="3B3045EB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3B3045EB">
              <w:rPr>
                <w:rFonts w:ascii="Arial" w:eastAsia="Arial" w:hAnsi="Arial" w:cs="Arial"/>
                <w:color w:val="000000" w:themeColor="text1"/>
                <w:lang w:val="en-GB"/>
              </w:rPr>
              <w:t>Job title</w:t>
            </w:r>
          </w:p>
        </w:tc>
        <w:tc>
          <w:tcPr>
            <w:tcW w:w="2756" w:type="dxa"/>
            <w:tcMar>
              <w:left w:w="105" w:type="dxa"/>
              <w:right w:w="105" w:type="dxa"/>
            </w:tcMar>
          </w:tcPr>
          <w:p w14:paraId="70A02AB7" w14:textId="48B8E62F" w:rsidR="3B3045EB" w:rsidRDefault="3B3045EB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3B3045EB">
              <w:rPr>
                <w:rFonts w:ascii="Arial" w:eastAsia="Arial" w:hAnsi="Arial" w:cs="Arial"/>
                <w:color w:val="000000" w:themeColor="text1"/>
                <w:lang w:val="en-GB"/>
              </w:rPr>
              <w:t>Organisation</w:t>
            </w:r>
          </w:p>
        </w:tc>
      </w:tr>
      <w:tr w:rsidR="3B3045EB" w14:paraId="71E016C8" w14:textId="77777777" w:rsidTr="00A611EC">
        <w:trPr>
          <w:trHeight w:val="15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5DBD6BA9" w14:textId="55114C9E" w:rsidR="3B3045EB" w:rsidRDefault="00A10FD5" w:rsidP="002F763F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Phil Beck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6D82207F" w14:textId="62A315ED" w:rsidR="3B3045EB" w:rsidRDefault="00BD020F" w:rsidP="002F763F">
            <w:pPr>
              <w:rPr>
                <w:rFonts w:ascii="Arial" w:eastAsia="Arial" w:hAnsi="Arial" w:cs="Arial"/>
                <w:color w:val="000000" w:themeColor="text1"/>
              </w:rPr>
            </w:pPr>
            <w:r w:rsidRPr="00BD020F">
              <w:rPr>
                <w:rFonts w:ascii="Arial" w:eastAsia="Arial" w:hAnsi="Arial" w:cs="Arial"/>
                <w:color w:val="000000" w:themeColor="text1"/>
              </w:rPr>
              <w:t>Head of Partnerships, Inclusion and Communities &amp; ERMiN</w:t>
            </w:r>
          </w:p>
        </w:tc>
        <w:tc>
          <w:tcPr>
            <w:tcW w:w="2756" w:type="dxa"/>
            <w:tcMar>
              <w:left w:w="105" w:type="dxa"/>
              <w:right w:w="105" w:type="dxa"/>
            </w:tcMar>
          </w:tcPr>
          <w:p w14:paraId="01C25AFF" w14:textId="312265C6" w:rsidR="3B3045EB" w:rsidRDefault="00BD020F" w:rsidP="002F763F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NCC</w:t>
            </w:r>
          </w:p>
        </w:tc>
      </w:tr>
      <w:tr w:rsidR="000A4123" w14:paraId="16485B41" w14:textId="77777777" w:rsidTr="00A611EC">
        <w:trPr>
          <w:trHeight w:val="15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01AA67E0" w14:textId="7A86265B" w:rsidR="000A4123" w:rsidRDefault="00A10FD5" w:rsidP="002F763F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Kirsty Pitcher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015FAAE9" w14:textId="1801DC2A" w:rsidR="000A4123" w:rsidRDefault="003304B0" w:rsidP="002F763F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CEO</w:t>
            </w:r>
          </w:p>
        </w:tc>
        <w:tc>
          <w:tcPr>
            <w:tcW w:w="2756" w:type="dxa"/>
            <w:tcMar>
              <w:left w:w="105" w:type="dxa"/>
              <w:right w:w="105" w:type="dxa"/>
            </w:tcMar>
          </w:tcPr>
          <w:p w14:paraId="4E2C5868" w14:textId="689E07D3" w:rsidR="000A4123" w:rsidRDefault="003304B0" w:rsidP="002F763F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The Benjamin Foundation</w:t>
            </w:r>
          </w:p>
        </w:tc>
      </w:tr>
      <w:tr w:rsidR="000A4123" w14:paraId="754B0737" w14:textId="77777777" w:rsidTr="00A611EC">
        <w:trPr>
          <w:trHeight w:val="15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6737E720" w14:textId="51C472AB" w:rsidR="000A4123" w:rsidRDefault="00BD6F02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Lyndsey </w:t>
            </w:r>
            <w:r w:rsidR="0045295D">
              <w:rPr>
                <w:rFonts w:ascii="Arial" w:eastAsia="Arial" w:hAnsi="Arial" w:cs="Arial"/>
                <w:color w:val="000000" w:themeColor="text1"/>
                <w:lang w:val="en-GB"/>
              </w:rPr>
              <w:t>Potter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66AAB6E6" w14:textId="12202F3D" w:rsidR="000A4123" w:rsidRDefault="002F763F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Family Programme Co-ordinator</w:t>
            </w:r>
          </w:p>
        </w:tc>
        <w:tc>
          <w:tcPr>
            <w:tcW w:w="2756" w:type="dxa"/>
            <w:tcMar>
              <w:left w:w="105" w:type="dxa"/>
              <w:right w:w="105" w:type="dxa"/>
            </w:tcMar>
          </w:tcPr>
          <w:p w14:paraId="3E37948F" w14:textId="5A24A977" w:rsidR="000A4123" w:rsidRDefault="0045295D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ECFS</w:t>
            </w:r>
          </w:p>
        </w:tc>
      </w:tr>
      <w:tr w:rsidR="000A4123" w14:paraId="21732F8D" w14:textId="77777777" w:rsidTr="00A611EC">
        <w:trPr>
          <w:trHeight w:val="15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4A187140" w14:textId="44E6A903" w:rsidR="000A4123" w:rsidRDefault="00B96FC3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Mel Perry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26BD6DE8" w14:textId="705DD0D0" w:rsidR="000A4123" w:rsidRDefault="00F1069E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C &amp; P Team Manager </w:t>
            </w:r>
          </w:p>
        </w:tc>
        <w:tc>
          <w:tcPr>
            <w:tcW w:w="2756" w:type="dxa"/>
            <w:tcMar>
              <w:left w:w="105" w:type="dxa"/>
              <w:right w:w="105" w:type="dxa"/>
            </w:tcMar>
          </w:tcPr>
          <w:p w14:paraId="4C2E25F6" w14:textId="4D250DA9" w:rsidR="000A4123" w:rsidRDefault="00F1069E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NCC</w:t>
            </w:r>
          </w:p>
        </w:tc>
      </w:tr>
      <w:tr w:rsidR="00AC32E4" w14:paraId="5E908692" w14:textId="77777777" w:rsidTr="00A611EC">
        <w:trPr>
          <w:trHeight w:val="15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1171DE21" w14:textId="734CFE70" w:rsidR="00AC32E4" w:rsidRDefault="00AC32E4" w:rsidP="00AC32E4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Zee Bacon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5863488A" w14:textId="0F018806" w:rsidR="00AC32E4" w:rsidRDefault="00AC32E4" w:rsidP="00AC32E4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525756">
              <w:t>Lead Worker</w:t>
            </w:r>
          </w:p>
        </w:tc>
        <w:tc>
          <w:tcPr>
            <w:tcW w:w="2756" w:type="dxa"/>
            <w:tcMar>
              <w:left w:w="105" w:type="dxa"/>
              <w:right w:w="105" w:type="dxa"/>
            </w:tcMar>
          </w:tcPr>
          <w:p w14:paraId="73E2CAF1" w14:textId="48CC06D3" w:rsidR="00AC32E4" w:rsidRDefault="00AC32E4" w:rsidP="00AC32E4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525756">
              <w:t>Matthew Project</w:t>
            </w:r>
          </w:p>
        </w:tc>
      </w:tr>
      <w:tr w:rsidR="000A4123" w14:paraId="2EB84AE9" w14:textId="77777777" w:rsidTr="00A611EC">
        <w:trPr>
          <w:trHeight w:val="15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7735A4F8" w14:textId="7A99E2BB" w:rsidR="000A4123" w:rsidRDefault="00503001" w:rsidP="004030A0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Sall</w:t>
            </w:r>
            <w:r w:rsidR="0045295D">
              <w:rPr>
                <w:rFonts w:ascii="Arial" w:eastAsia="Arial" w:hAnsi="Arial" w:cs="Arial"/>
                <w:color w:val="000000" w:themeColor="text1"/>
                <w:lang w:val="en-GB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Bailey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6006AD83" w14:textId="23E011CA" w:rsidR="000A4123" w:rsidRDefault="004030A0" w:rsidP="004030A0">
            <w:pPr>
              <w:rPr>
                <w:rFonts w:ascii="Arial" w:eastAsia="Arial" w:hAnsi="Arial" w:cs="Arial"/>
                <w:color w:val="000000" w:themeColor="text1"/>
              </w:rPr>
            </w:pPr>
            <w:r w:rsidRPr="004030A0">
              <w:rPr>
                <w:rFonts w:ascii="Arial" w:eastAsia="Arial" w:hAnsi="Arial" w:cs="Arial"/>
                <w:color w:val="000000" w:themeColor="text1"/>
              </w:rPr>
              <w:t>Safeguarding and Attendance Advisor</w:t>
            </w:r>
          </w:p>
        </w:tc>
        <w:tc>
          <w:tcPr>
            <w:tcW w:w="2756" w:type="dxa"/>
            <w:tcMar>
              <w:left w:w="105" w:type="dxa"/>
              <w:right w:w="105" w:type="dxa"/>
            </w:tcMar>
          </w:tcPr>
          <w:p w14:paraId="7B3B5852" w14:textId="21AD5FE0" w:rsidR="000A4123" w:rsidRDefault="004030A0" w:rsidP="004030A0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4030A0">
              <w:rPr>
                <w:rFonts w:ascii="Arial" w:eastAsia="Arial" w:hAnsi="Arial" w:cs="Arial"/>
                <w:color w:val="000000" w:themeColor="text1"/>
              </w:rPr>
              <w:t>Broad Horizons Education Trust</w:t>
            </w:r>
          </w:p>
        </w:tc>
      </w:tr>
      <w:tr w:rsidR="00A41ABD" w14:paraId="524B7D8E" w14:textId="77777777" w:rsidTr="00A611EC">
        <w:trPr>
          <w:trHeight w:val="15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6E59D33D" w14:textId="26BF946E" w:rsidR="00A41ABD" w:rsidRDefault="001E3C8A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Olivia </w:t>
            </w:r>
            <w:r w:rsidR="00DB41C6">
              <w:rPr>
                <w:rFonts w:ascii="Arial" w:eastAsia="Arial" w:hAnsi="Arial" w:cs="Arial"/>
                <w:color w:val="000000" w:themeColor="text1"/>
                <w:lang w:val="en-GB"/>
              </w:rPr>
              <w:t>Newstead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0508626E" w14:textId="77777777" w:rsidR="00EF30D1" w:rsidRPr="00EF30D1" w:rsidRDefault="00EF30D1" w:rsidP="00EF30D1">
            <w:pPr>
              <w:rPr>
                <w:rFonts w:ascii="Arial" w:eastAsia="Arial" w:hAnsi="Arial" w:cs="Arial"/>
                <w:color w:val="000000" w:themeColor="text1"/>
              </w:rPr>
            </w:pPr>
            <w:r w:rsidRPr="00EF30D1">
              <w:rPr>
                <w:rFonts w:ascii="Arial" w:eastAsia="Arial" w:hAnsi="Arial" w:cs="Arial"/>
                <w:color w:val="000000" w:themeColor="text1"/>
              </w:rPr>
              <w:t>Safeguarding Children Lead</w:t>
            </w:r>
          </w:p>
          <w:p w14:paraId="0709CCCA" w14:textId="2DB4C445" w:rsidR="00A41ABD" w:rsidRDefault="00EF30D1" w:rsidP="00EF30D1">
            <w:pPr>
              <w:rPr>
                <w:rFonts w:ascii="Arial" w:eastAsia="Arial" w:hAnsi="Arial" w:cs="Arial"/>
                <w:color w:val="000000" w:themeColor="text1"/>
              </w:rPr>
            </w:pPr>
            <w:r w:rsidRPr="00EF30D1">
              <w:rPr>
                <w:rFonts w:ascii="Arial" w:eastAsia="Arial" w:hAnsi="Arial" w:cs="Arial"/>
                <w:color w:val="000000" w:themeColor="text1"/>
              </w:rPr>
              <w:t>North and Broadland Locality</w:t>
            </w:r>
          </w:p>
        </w:tc>
        <w:tc>
          <w:tcPr>
            <w:tcW w:w="2756" w:type="dxa"/>
            <w:tcMar>
              <w:left w:w="105" w:type="dxa"/>
              <w:right w:w="105" w:type="dxa"/>
            </w:tcMar>
          </w:tcPr>
          <w:p w14:paraId="1E021E27" w14:textId="34701CA5" w:rsidR="00A41ABD" w:rsidRDefault="00DB41C6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HCS</w:t>
            </w:r>
          </w:p>
        </w:tc>
      </w:tr>
      <w:tr w:rsidR="3B3045EB" w14:paraId="377ACE3D" w14:textId="77777777" w:rsidTr="00A611EC">
        <w:trPr>
          <w:trHeight w:val="15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71F47353" w14:textId="080C3DE9" w:rsidR="11981858" w:rsidRDefault="00BD5BA0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Emma Wyatt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38549B0E" w14:textId="3F448797" w:rsidR="11981858" w:rsidRDefault="00A611EC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DSL</w:t>
            </w:r>
          </w:p>
        </w:tc>
        <w:tc>
          <w:tcPr>
            <w:tcW w:w="2756" w:type="dxa"/>
            <w:tcMar>
              <w:left w:w="105" w:type="dxa"/>
              <w:right w:w="105" w:type="dxa"/>
            </w:tcMar>
          </w:tcPr>
          <w:p w14:paraId="362ACC03" w14:textId="7A4D5291" w:rsidR="11981858" w:rsidRDefault="00A611EC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Sprowston Infant Sch</w:t>
            </w:r>
          </w:p>
        </w:tc>
      </w:tr>
      <w:tr w:rsidR="001C524F" w14:paraId="252942D1" w14:textId="77777777" w:rsidTr="00A611EC">
        <w:trPr>
          <w:trHeight w:val="15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38325F1C" w14:textId="2EF93676" w:rsidR="001C524F" w:rsidRDefault="001C524F" w:rsidP="001C524F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Mary Thornton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7F777D79" w14:textId="7FD7AB12" w:rsidR="001C524F" w:rsidRDefault="001C524F" w:rsidP="001C524F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5E2378">
              <w:t>Psychological Therapist</w:t>
            </w:r>
          </w:p>
        </w:tc>
        <w:tc>
          <w:tcPr>
            <w:tcW w:w="2756" w:type="dxa"/>
            <w:tcMar>
              <w:left w:w="105" w:type="dxa"/>
              <w:right w:w="105" w:type="dxa"/>
            </w:tcMar>
          </w:tcPr>
          <w:p w14:paraId="26159607" w14:textId="7EE500A5" w:rsidR="001C524F" w:rsidRDefault="001C524F" w:rsidP="001C524F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NSFT</w:t>
            </w:r>
          </w:p>
        </w:tc>
      </w:tr>
      <w:tr w:rsidR="000E7D87" w14:paraId="29F3EA3E" w14:textId="77777777" w:rsidTr="00A611EC">
        <w:trPr>
          <w:trHeight w:val="15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50A42E3C" w14:textId="35F05819" w:rsidR="000E7D87" w:rsidRDefault="00450ED7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Mark Osborn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458EA29E" w14:textId="04334053" w:rsidR="000E7D87" w:rsidRDefault="009C4459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SIPCo</w:t>
            </w:r>
          </w:p>
        </w:tc>
        <w:tc>
          <w:tcPr>
            <w:tcW w:w="2756" w:type="dxa"/>
            <w:tcMar>
              <w:left w:w="105" w:type="dxa"/>
              <w:right w:w="105" w:type="dxa"/>
            </w:tcMar>
          </w:tcPr>
          <w:p w14:paraId="0C0153AE" w14:textId="6A24B5B0" w:rsidR="000E7D87" w:rsidRDefault="009C4459" w:rsidP="3B3045EB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NSCP</w:t>
            </w:r>
          </w:p>
        </w:tc>
      </w:tr>
    </w:tbl>
    <w:p w14:paraId="6281BAE9" w14:textId="7F4439C9" w:rsidR="009B5DDE" w:rsidRDefault="009B5DDE" w:rsidP="009B5DDE">
      <w:pPr>
        <w:numPr>
          <w:ilvl w:val="0"/>
          <w:numId w:val="11"/>
        </w:numPr>
        <w:spacing w:after="0" w:line="360" w:lineRule="auto"/>
        <w:contextualSpacing/>
        <w:rPr>
          <w:rFonts w:ascii="Arial" w:eastAsia="Times New Roman" w:hAnsi="Arial" w:cs="Arial"/>
          <w:szCs w:val="22"/>
          <w:lang w:val="en-GB" w:eastAsia="en-US"/>
        </w:rPr>
      </w:pPr>
      <w:r w:rsidRPr="008A6985">
        <w:rPr>
          <w:rFonts w:ascii="Arial" w:eastAsia="Times New Roman" w:hAnsi="Arial" w:cs="Arial"/>
          <w:szCs w:val="22"/>
          <w:lang w:val="en-GB" w:eastAsia="en-US"/>
        </w:rPr>
        <w:lastRenderedPageBreak/>
        <w:t>Welcome and introductions</w:t>
      </w:r>
    </w:p>
    <w:p w14:paraId="1BF67EF6" w14:textId="77777777" w:rsidR="004F2148" w:rsidRDefault="00195C4D" w:rsidP="00195C4D">
      <w:pPr>
        <w:spacing w:after="0" w:line="360" w:lineRule="auto"/>
        <w:contextualSpacing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>Colleagues introduced themselves</w:t>
      </w:r>
      <w:r w:rsidR="00450ED7">
        <w:rPr>
          <w:rFonts w:ascii="Arial" w:eastAsia="Times New Roman" w:hAnsi="Arial" w:cs="Arial"/>
          <w:szCs w:val="22"/>
          <w:lang w:val="en-GB" w:eastAsia="en-US"/>
        </w:rPr>
        <w:t xml:space="preserve">. </w:t>
      </w:r>
    </w:p>
    <w:p w14:paraId="3CF4C0A8" w14:textId="08954905" w:rsidR="009B5DDE" w:rsidRDefault="004F2148" w:rsidP="00195C4D">
      <w:pPr>
        <w:spacing w:after="0" w:line="360" w:lineRule="auto"/>
        <w:contextualSpacing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 xml:space="preserve">As no Admin present it was agreed that brief discussion notes would be shared. </w:t>
      </w:r>
      <w:r w:rsidR="00450ED7">
        <w:rPr>
          <w:rFonts w:ascii="Arial" w:eastAsia="Times New Roman" w:hAnsi="Arial" w:cs="Arial"/>
          <w:szCs w:val="22"/>
          <w:lang w:val="en-GB" w:eastAsia="en-US"/>
        </w:rPr>
        <w:t xml:space="preserve"> </w:t>
      </w:r>
    </w:p>
    <w:p w14:paraId="155F7DA1" w14:textId="77777777" w:rsidR="00B37C65" w:rsidRPr="008A6985" w:rsidRDefault="00B37C65" w:rsidP="00195C4D">
      <w:pPr>
        <w:spacing w:after="0" w:line="360" w:lineRule="auto"/>
        <w:contextualSpacing/>
        <w:rPr>
          <w:rFonts w:ascii="Arial" w:eastAsia="Times New Roman" w:hAnsi="Arial" w:cs="Arial"/>
          <w:szCs w:val="22"/>
          <w:lang w:val="en-GB" w:eastAsia="en-US"/>
        </w:rPr>
      </w:pPr>
    </w:p>
    <w:p w14:paraId="5925362F" w14:textId="77777777" w:rsidR="001D72F7" w:rsidRDefault="00640B71" w:rsidP="009E4E8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</w:rPr>
      </w:pPr>
      <w:r w:rsidRPr="009E4E83">
        <w:rPr>
          <w:rFonts w:eastAsia="Times New Roman"/>
        </w:rPr>
        <w:t>Section 11 in Norfolk</w:t>
      </w:r>
      <w:r w:rsidR="001D72F7">
        <w:rPr>
          <w:rFonts w:eastAsia="Times New Roman"/>
        </w:rPr>
        <w:t xml:space="preserve"> </w:t>
      </w:r>
    </w:p>
    <w:p w14:paraId="269430BB" w14:textId="127CCF31" w:rsidR="00640B71" w:rsidRDefault="001D72F7" w:rsidP="001D72F7">
      <w:pPr>
        <w:pStyle w:val="ListParagraph"/>
        <w:spacing w:after="0" w:line="240" w:lineRule="auto"/>
        <w:ind w:left="360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object w:dxaOrig="1535" w:dyaOrig="992" w14:anchorId="732CA3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9" o:title=""/>
          </v:shape>
          <o:OLEObject Type="Embed" ProgID="PowerPoint.Show.12" ShapeID="_x0000_i1025" DrawAspect="Icon" ObjectID="_1804319869" r:id="rId10"/>
        </w:object>
      </w:r>
    </w:p>
    <w:p w14:paraId="2751316E" w14:textId="55A704E3" w:rsidR="001D72F7" w:rsidRPr="004F2148" w:rsidRDefault="004F2148" w:rsidP="004F214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Discussion points: </w:t>
      </w:r>
    </w:p>
    <w:p w14:paraId="1E1E5000" w14:textId="77777777" w:rsidR="00640B71" w:rsidRDefault="00640B71" w:rsidP="00640B71">
      <w:pPr>
        <w:pStyle w:val="ListParagraph"/>
        <w:numPr>
          <w:ilvl w:val="1"/>
          <w:numId w:val="15"/>
        </w:numPr>
        <w:spacing w:after="0" w:line="240" w:lineRule="auto"/>
        <w:rPr>
          <w:rFonts w:eastAsia="Times New Roman"/>
        </w:rPr>
      </w:pPr>
      <w:r w:rsidRPr="00640B71">
        <w:rPr>
          <w:rFonts w:eastAsia="Times New Roman"/>
        </w:rPr>
        <w:t>Safeguarding overview</w:t>
      </w:r>
    </w:p>
    <w:p w14:paraId="0EB086EB" w14:textId="037349C4" w:rsidR="001D72F7" w:rsidRDefault="001D72F7" w:rsidP="00023A5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Confidence is not just about individual level of confidence but more robust structures and communications.  Co-location helps with collaboration.  Building on collaborative working is essential. Family hub space helps with this</w:t>
      </w:r>
      <w:r w:rsidR="004F2148">
        <w:rPr>
          <w:rFonts w:eastAsia="Times New Roman"/>
        </w:rPr>
        <w:t>.</w:t>
      </w:r>
    </w:p>
    <w:p w14:paraId="68298ADF" w14:textId="77777777" w:rsidR="00B4609B" w:rsidRDefault="00B4609B" w:rsidP="00023A55">
      <w:pPr>
        <w:spacing w:after="0" w:line="240" w:lineRule="auto"/>
        <w:rPr>
          <w:rFonts w:eastAsia="Times New Roman"/>
        </w:rPr>
      </w:pPr>
    </w:p>
    <w:p w14:paraId="36792080" w14:textId="6187B9F8" w:rsidR="001D72F7" w:rsidRDefault="001D72F7" w:rsidP="00023A5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EW </w:t>
      </w:r>
      <w:r w:rsidR="00023A55">
        <w:rPr>
          <w:rFonts w:eastAsia="Times New Roman"/>
        </w:rPr>
        <w:t xml:space="preserve">Unless </w:t>
      </w:r>
      <w:r w:rsidR="004F2148">
        <w:rPr>
          <w:rFonts w:eastAsia="Times New Roman"/>
        </w:rPr>
        <w:t xml:space="preserve">a </w:t>
      </w:r>
      <w:r w:rsidR="00023A55">
        <w:rPr>
          <w:rFonts w:eastAsia="Times New Roman"/>
        </w:rPr>
        <w:t>S</w:t>
      </w:r>
      <w:r w:rsidR="004F2148">
        <w:rPr>
          <w:rFonts w:eastAsia="Times New Roman"/>
        </w:rPr>
        <w:t>ocial Woker is</w:t>
      </w:r>
      <w:r w:rsidR="00023A55">
        <w:rPr>
          <w:rFonts w:eastAsia="Times New Roman"/>
        </w:rPr>
        <w:t xml:space="preserve"> involved then we as a sch</w:t>
      </w:r>
      <w:r w:rsidR="004F2148">
        <w:rPr>
          <w:rFonts w:eastAsia="Times New Roman"/>
        </w:rPr>
        <w:t>ool</w:t>
      </w:r>
      <w:r w:rsidR="00023A55">
        <w:rPr>
          <w:rFonts w:eastAsia="Times New Roman"/>
        </w:rPr>
        <w:t xml:space="preserve"> don’t know who else is involved</w:t>
      </w:r>
      <w:r w:rsidR="00834CA6">
        <w:rPr>
          <w:rFonts w:eastAsia="Times New Roman"/>
        </w:rPr>
        <w:t xml:space="preserve">.  </w:t>
      </w:r>
    </w:p>
    <w:p w14:paraId="3B200D9E" w14:textId="203B4ECA" w:rsidR="00B4609B" w:rsidRDefault="00834CA6" w:rsidP="00023A5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Using J</w:t>
      </w:r>
      <w:r w:rsidR="004F2148">
        <w:rPr>
          <w:rFonts w:eastAsia="Times New Roman"/>
        </w:rPr>
        <w:t xml:space="preserve">oint </w:t>
      </w:r>
      <w:r>
        <w:rPr>
          <w:rFonts w:eastAsia="Times New Roman"/>
        </w:rPr>
        <w:t>A</w:t>
      </w:r>
      <w:r w:rsidR="004F2148">
        <w:rPr>
          <w:rFonts w:eastAsia="Times New Roman"/>
        </w:rPr>
        <w:t xml:space="preserve">gency </w:t>
      </w:r>
      <w:r>
        <w:rPr>
          <w:rFonts w:eastAsia="Times New Roman"/>
        </w:rPr>
        <w:t>G</w:t>
      </w:r>
      <w:r w:rsidR="004F2148">
        <w:rPr>
          <w:rFonts w:eastAsia="Times New Roman"/>
        </w:rPr>
        <w:t xml:space="preserve">roup </w:t>
      </w:r>
      <w:r>
        <w:rPr>
          <w:rFonts w:eastAsia="Times New Roman"/>
        </w:rPr>
        <w:t>S</w:t>
      </w:r>
      <w:r w:rsidR="004F2148">
        <w:rPr>
          <w:rFonts w:eastAsia="Times New Roman"/>
        </w:rPr>
        <w:t>upervisions (JAGS)</w:t>
      </w:r>
      <w:r>
        <w:rPr>
          <w:rFonts w:eastAsia="Times New Roman"/>
        </w:rPr>
        <w:t xml:space="preserve"> is useful approach</w:t>
      </w:r>
      <w:r w:rsidR="001D72F7">
        <w:rPr>
          <w:rFonts w:eastAsia="Times New Roman"/>
        </w:rPr>
        <w:t xml:space="preserve">.  </w:t>
      </w:r>
      <w:r w:rsidR="00831A86">
        <w:rPr>
          <w:rFonts w:eastAsia="Times New Roman"/>
        </w:rPr>
        <w:t>J</w:t>
      </w:r>
      <w:r w:rsidR="004F2148">
        <w:rPr>
          <w:rFonts w:eastAsia="Times New Roman"/>
        </w:rPr>
        <w:t xml:space="preserve">ust </w:t>
      </w:r>
      <w:r w:rsidR="00831A86">
        <w:rPr>
          <w:rFonts w:eastAsia="Times New Roman"/>
        </w:rPr>
        <w:t>O</w:t>
      </w:r>
      <w:r w:rsidR="004F2148">
        <w:rPr>
          <w:rFonts w:eastAsia="Times New Roman"/>
        </w:rPr>
        <w:t xml:space="preserve">ne </w:t>
      </w:r>
      <w:r w:rsidR="00831A86">
        <w:rPr>
          <w:rFonts w:eastAsia="Times New Roman"/>
        </w:rPr>
        <w:t>N</w:t>
      </w:r>
      <w:r w:rsidR="004F2148">
        <w:rPr>
          <w:rFonts w:eastAsia="Times New Roman"/>
        </w:rPr>
        <w:t>orfolk (JON)</w:t>
      </w:r>
      <w:r w:rsidR="00831A86">
        <w:rPr>
          <w:rFonts w:eastAsia="Times New Roman"/>
        </w:rPr>
        <w:t xml:space="preserve"> provides </w:t>
      </w:r>
      <w:r w:rsidR="00465A49">
        <w:rPr>
          <w:rFonts w:eastAsia="Times New Roman"/>
        </w:rPr>
        <w:t xml:space="preserve">good join up within health and advice on where to go.  </w:t>
      </w:r>
      <w:r w:rsidR="00C31194">
        <w:rPr>
          <w:rFonts w:eastAsia="Times New Roman"/>
        </w:rPr>
        <w:t>C</w:t>
      </w:r>
      <w:r w:rsidR="004F2148">
        <w:rPr>
          <w:rFonts w:eastAsia="Times New Roman"/>
        </w:rPr>
        <w:t>ommunity</w:t>
      </w:r>
      <w:r w:rsidR="00C31194">
        <w:rPr>
          <w:rFonts w:eastAsia="Times New Roman"/>
        </w:rPr>
        <w:t xml:space="preserve"> </w:t>
      </w:r>
      <w:r w:rsidR="008032BB">
        <w:rPr>
          <w:rFonts w:eastAsia="Times New Roman"/>
        </w:rPr>
        <w:t>&amp; P</w:t>
      </w:r>
      <w:r w:rsidR="004F2148">
        <w:rPr>
          <w:rFonts w:eastAsia="Times New Roman"/>
        </w:rPr>
        <w:t>artnership</w:t>
      </w:r>
      <w:r w:rsidR="008032BB">
        <w:rPr>
          <w:rFonts w:eastAsia="Times New Roman"/>
        </w:rPr>
        <w:t xml:space="preserve"> teams can support thinking through what support could be available and what else could be done.  </w:t>
      </w:r>
      <w:r w:rsidR="00A63C47">
        <w:rPr>
          <w:rFonts w:eastAsia="Times New Roman"/>
        </w:rPr>
        <w:t xml:space="preserve">S &amp; C teams have made a positive difference.  </w:t>
      </w:r>
    </w:p>
    <w:p w14:paraId="2C7E71F4" w14:textId="77777777" w:rsidR="00B4609B" w:rsidRDefault="00B4609B" w:rsidP="00023A55">
      <w:pPr>
        <w:spacing w:after="0" w:line="240" w:lineRule="auto"/>
        <w:rPr>
          <w:rFonts w:eastAsia="Times New Roman"/>
        </w:rPr>
      </w:pPr>
    </w:p>
    <w:p w14:paraId="38CF4DE8" w14:textId="57B7427C" w:rsidR="00023A55" w:rsidRDefault="00DA24DB" w:rsidP="00023A5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There are signs that </w:t>
      </w:r>
      <w:r w:rsidR="0043543F">
        <w:rPr>
          <w:rFonts w:eastAsia="Times New Roman"/>
        </w:rPr>
        <w:t xml:space="preserve">communities are being more aware of safeguarding issues.  </w:t>
      </w:r>
    </w:p>
    <w:p w14:paraId="0BF467C7" w14:textId="77777777" w:rsidR="008032BB" w:rsidRPr="00023A55" w:rsidRDefault="008032BB" w:rsidP="00023A55">
      <w:pPr>
        <w:spacing w:after="0" w:line="240" w:lineRule="auto"/>
        <w:rPr>
          <w:rFonts w:eastAsia="Times New Roman"/>
        </w:rPr>
      </w:pPr>
    </w:p>
    <w:p w14:paraId="0BEFD038" w14:textId="77777777" w:rsidR="00640B71" w:rsidRDefault="00640B71" w:rsidP="00640B71">
      <w:pPr>
        <w:pStyle w:val="ListParagraph"/>
        <w:numPr>
          <w:ilvl w:val="1"/>
          <w:numId w:val="15"/>
        </w:numPr>
        <w:spacing w:after="0" w:line="240" w:lineRule="auto"/>
        <w:rPr>
          <w:rFonts w:eastAsia="Times New Roman"/>
        </w:rPr>
      </w:pPr>
      <w:r w:rsidRPr="00640B71">
        <w:rPr>
          <w:rFonts w:eastAsia="Times New Roman"/>
        </w:rPr>
        <w:t>Family and Community Networking</w:t>
      </w:r>
    </w:p>
    <w:p w14:paraId="2A843741" w14:textId="1AB6FD21" w:rsidR="00AC401C" w:rsidRDefault="003443F7" w:rsidP="00AC40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In the July workshops </w:t>
      </w:r>
      <w:r w:rsidR="00B4609B">
        <w:rPr>
          <w:rFonts w:eastAsia="Times New Roman"/>
        </w:rPr>
        <w:t>it would be good</w:t>
      </w:r>
      <w:r>
        <w:rPr>
          <w:rFonts w:eastAsia="Times New Roman"/>
        </w:rPr>
        <w:t xml:space="preserve"> to have a specific focus on Community Networking.  </w:t>
      </w:r>
      <w:r w:rsidR="004F2148">
        <w:rPr>
          <w:rFonts w:eastAsia="Times New Roman"/>
        </w:rPr>
        <w:t xml:space="preserve">Idea was discussed about changing word order to Community and Family Networking as they are distinctly different and it would remind people to think about community first. </w:t>
      </w:r>
    </w:p>
    <w:p w14:paraId="1FFD8AA2" w14:textId="77777777" w:rsidR="0032279B" w:rsidRPr="00AC401C" w:rsidRDefault="0032279B" w:rsidP="00AC401C">
      <w:pPr>
        <w:spacing w:after="0" w:line="240" w:lineRule="auto"/>
        <w:rPr>
          <w:rFonts w:eastAsia="Times New Roman"/>
        </w:rPr>
      </w:pPr>
    </w:p>
    <w:p w14:paraId="0A139B03" w14:textId="77777777" w:rsidR="00640B71" w:rsidRDefault="00640B71" w:rsidP="00640B71">
      <w:pPr>
        <w:pStyle w:val="ListParagraph"/>
        <w:numPr>
          <w:ilvl w:val="1"/>
          <w:numId w:val="15"/>
        </w:numPr>
        <w:spacing w:after="0" w:line="240" w:lineRule="auto"/>
        <w:rPr>
          <w:rFonts w:eastAsia="Times New Roman"/>
        </w:rPr>
      </w:pPr>
      <w:r w:rsidRPr="00640B71">
        <w:rPr>
          <w:rFonts w:eastAsia="Times New Roman"/>
        </w:rPr>
        <w:t>Father inclusive practice</w:t>
      </w:r>
    </w:p>
    <w:p w14:paraId="1A9E0691" w14:textId="3811D2AF" w:rsidR="00C156E3" w:rsidRDefault="00C156E3" w:rsidP="00C156E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 need to ensure that </w:t>
      </w:r>
      <w:r w:rsidR="00135538">
        <w:rPr>
          <w:rFonts w:eastAsia="Times New Roman"/>
        </w:rPr>
        <w:t xml:space="preserve">champion </w:t>
      </w:r>
      <w:r w:rsidR="007554F9">
        <w:rPr>
          <w:rFonts w:eastAsia="Times New Roman"/>
        </w:rPr>
        <w:t xml:space="preserve">networks are linked in so that colleagues who are taking on several roles are not duplicating and able to </w:t>
      </w:r>
      <w:r w:rsidR="00D33193">
        <w:rPr>
          <w:rFonts w:eastAsia="Times New Roman"/>
        </w:rPr>
        <w:t xml:space="preserve">utilize capacity as effectively as possible.  </w:t>
      </w:r>
      <w:r w:rsidR="0032279B">
        <w:rPr>
          <w:rFonts w:eastAsia="Times New Roman"/>
        </w:rPr>
        <w:t>We need to ensure that</w:t>
      </w:r>
      <w:r w:rsidR="00260F63">
        <w:rPr>
          <w:rFonts w:eastAsia="Times New Roman"/>
        </w:rPr>
        <w:t xml:space="preserve"> champion role</w:t>
      </w:r>
      <w:r w:rsidR="0032279B">
        <w:rPr>
          <w:rFonts w:eastAsia="Times New Roman"/>
        </w:rPr>
        <w:t>s</w:t>
      </w:r>
      <w:r w:rsidR="00260F63">
        <w:rPr>
          <w:rFonts w:eastAsia="Times New Roman"/>
        </w:rPr>
        <w:t xml:space="preserve"> </w:t>
      </w:r>
      <w:r w:rsidR="0032279B">
        <w:rPr>
          <w:rFonts w:eastAsia="Times New Roman"/>
        </w:rPr>
        <w:t>align</w:t>
      </w:r>
      <w:r w:rsidR="00260F63">
        <w:rPr>
          <w:rFonts w:eastAsia="Times New Roman"/>
        </w:rPr>
        <w:t xml:space="preserve"> with </w:t>
      </w:r>
      <w:r w:rsidR="00FF65BC">
        <w:rPr>
          <w:rFonts w:eastAsia="Times New Roman"/>
        </w:rPr>
        <w:t xml:space="preserve">DSL networks.  </w:t>
      </w:r>
    </w:p>
    <w:p w14:paraId="38834995" w14:textId="77777777" w:rsidR="0032279B" w:rsidRPr="00C156E3" w:rsidRDefault="0032279B" w:rsidP="00C156E3">
      <w:pPr>
        <w:spacing w:after="0" w:line="240" w:lineRule="auto"/>
        <w:rPr>
          <w:rFonts w:eastAsia="Times New Roman"/>
        </w:rPr>
      </w:pPr>
    </w:p>
    <w:p w14:paraId="2D2E6B14" w14:textId="77777777" w:rsidR="00640B71" w:rsidRDefault="00640B71" w:rsidP="00640B71">
      <w:pPr>
        <w:pStyle w:val="ListParagraph"/>
        <w:numPr>
          <w:ilvl w:val="1"/>
          <w:numId w:val="15"/>
        </w:numPr>
        <w:spacing w:after="0" w:line="240" w:lineRule="auto"/>
        <w:rPr>
          <w:rFonts w:eastAsia="Times New Roman"/>
        </w:rPr>
      </w:pPr>
      <w:r w:rsidRPr="00640B71">
        <w:rPr>
          <w:rFonts w:eastAsia="Times New Roman"/>
        </w:rPr>
        <w:t>Neglect</w:t>
      </w:r>
    </w:p>
    <w:p w14:paraId="14EABE24" w14:textId="5B64E6F0" w:rsidR="00581FB0" w:rsidRDefault="00EE7BB0" w:rsidP="00581FB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There was a question as to whether</w:t>
      </w:r>
      <w:r w:rsidR="0053641D">
        <w:rPr>
          <w:rFonts w:eastAsia="Times New Roman"/>
        </w:rPr>
        <w:t xml:space="preserve"> there be an opportunity to run an </w:t>
      </w:r>
      <w:r>
        <w:rPr>
          <w:rFonts w:eastAsia="Times New Roman"/>
        </w:rPr>
        <w:t>A</w:t>
      </w:r>
      <w:r w:rsidR="004F2148">
        <w:rPr>
          <w:rFonts w:eastAsia="Times New Roman"/>
        </w:rPr>
        <w:t xml:space="preserve">ccumulated </w:t>
      </w:r>
      <w:r>
        <w:rPr>
          <w:rFonts w:eastAsia="Times New Roman"/>
        </w:rPr>
        <w:t>N</w:t>
      </w:r>
      <w:r w:rsidR="004F2148">
        <w:rPr>
          <w:rFonts w:eastAsia="Times New Roman"/>
        </w:rPr>
        <w:t xml:space="preserve">eglect </w:t>
      </w:r>
      <w:r>
        <w:rPr>
          <w:rFonts w:eastAsia="Times New Roman"/>
        </w:rPr>
        <w:t>O</w:t>
      </w:r>
      <w:r w:rsidR="004F2148">
        <w:rPr>
          <w:rFonts w:eastAsia="Times New Roman"/>
        </w:rPr>
        <w:t xml:space="preserve">perational </w:t>
      </w:r>
      <w:r>
        <w:rPr>
          <w:rFonts w:eastAsia="Times New Roman"/>
        </w:rPr>
        <w:t>O</w:t>
      </w:r>
      <w:r w:rsidR="004F2148">
        <w:rPr>
          <w:rFonts w:eastAsia="Times New Roman"/>
        </w:rPr>
        <w:t xml:space="preserve">versight </w:t>
      </w:r>
      <w:r>
        <w:rPr>
          <w:rFonts w:eastAsia="Times New Roman"/>
        </w:rPr>
        <w:t>F</w:t>
      </w:r>
      <w:r w:rsidR="004F2148">
        <w:rPr>
          <w:rFonts w:eastAsia="Times New Roman"/>
        </w:rPr>
        <w:t>orum (ANOOF)</w:t>
      </w:r>
      <w:r>
        <w:rPr>
          <w:rFonts w:eastAsia="Times New Roman"/>
        </w:rPr>
        <w:t xml:space="preserve"> </w:t>
      </w:r>
      <w:r w:rsidR="0053641D">
        <w:rPr>
          <w:rFonts w:eastAsia="Times New Roman"/>
        </w:rPr>
        <w:t xml:space="preserve">with </w:t>
      </w:r>
      <w:r>
        <w:rPr>
          <w:rFonts w:eastAsia="Times New Roman"/>
        </w:rPr>
        <w:t xml:space="preserve">service users </w:t>
      </w:r>
      <w:r w:rsidR="0053641D">
        <w:rPr>
          <w:rFonts w:eastAsia="Times New Roman"/>
        </w:rPr>
        <w:t xml:space="preserve"> present</w:t>
      </w:r>
      <w:r w:rsidR="007E59A7">
        <w:rPr>
          <w:rFonts w:eastAsia="Times New Roman"/>
        </w:rPr>
        <w:t xml:space="preserve">.  </w:t>
      </w:r>
      <w:r w:rsidR="00802DD5">
        <w:rPr>
          <w:rFonts w:eastAsia="Times New Roman"/>
        </w:rPr>
        <w:t xml:space="preserve">Colleagues felt that the </w:t>
      </w:r>
      <w:r w:rsidR="004F2148">
        <w:rPr>
          <w:rFonts w:eastAsia="Times New Roman"/>
        </w:rPr>
        <w:t>acronym</w:t>
      </w:r>
      <w:r w:rsidR="00802DD5">
        <w:rPr>
          <w:rFonts w:eastAsia="Times New Roman"/>
        </w:rPr>
        <w:t xml:space="preserve">  </w:t>
      </w:r>
      <w:r>
        <w:rPr>
          <w:rFonts w:eastAsia="Times New Roman"/>
        </w:rPr>
        <w:t>ANOOF</w:t>
      </w:r>
      <w:r w:rsidR="00802DD5">
        <w:rPr>
          <w:rFonts w:eastAsia="Times New Roman"/>
        </w:rPr>
        <w:t xml:space="preserve"> is off</w:t>
      </w:r>
      <w:r w:rsidR="004F2148">
        <w:rPr>
          <w:rFonts w:eastAsia="Times New Roman"/>
        </w:rPr>
        <w:t>-</w:t>
      </w:r>
      <w:r w:rsidR="00802DD5">
        <w:rPr>
          <w:rFonts w:eastAsia="Times New Roman"/>
        </w:rPr>
        <w:t xml:space="preserve">putting.  </w:t>
      </w:r>
      <w:r w:rsidR="005C4BFD">
        <w:rPr>
          <w:rFonts w:eastAsia="Times New Roman"/>
        </w:rPr>
        <w:t xml:space="preserve">ZB interested in whether the </w:t>
      </w:r>
      <w:r w:rsidR="00302C25">
        <w:rPr>
          <w:rFonts w:eastAsia="Times New Roman"/>
        </w:rPr>
        <w:t>YouC</w:t>
      </w:r>
      <w:r w:rsidR="005C4BFD">
        <w:rPr>
          <w:rFonts w:eastAsia="Times New Roman"/>
        </w:rPr>
        <w:t xml:space="preserve">an service know about </w:t>
      </w:r>
      <w:r w:rsidR="00302C25">
        <w:rPr>
          <w:rFonts w:eastAsia="Times New Roman"/>
        </w:rPr>
        <w:t>ANOOF</w:t>
      </w:r>
      <w:r w:rsidR="00EB0260">
        <w:rPr>
          <w:rFonts w:eastAsia="Times New Roman"/>
        </w:rPr>
        <w:t>.  PB asked ZB to ask about N</w:t>
      </w:r>
      <w:r w:rsidR="004F2148">
        <w:rPr>
          <w:rFonts w:eastAsia="Times New Roman"/>
        </w:rPr>
        <w:t xml:space="preserve">orfolk </w:t>
      </w:r>
      <w:r w:rsidR="00EB0260">
        <w:rPr>
          <w:rFonts w:eastAsia="Times New Roman"/>
        </w:rPr>
        <w:t>G</w:t>
      </w:r>
      <w:r w:rsidR="004F2148">
        <w:rPr>
          <w:rFonts w:eastAsia="Times New Roman"/>
        </w:rPr>
        <w:t xml:space="preserve">raded </w:t>
      </w:r>
      <w:r w:rsidR="00EB0260">
        <w:rPr>
          <w:rFonts w:eastAsia="Times New Roman"/>
        </w:rPr>
        <w:t>C</w:t>
      </w:r>
      <w:r w:rsidR="004F2148">
        <w:rPr>
          <w:rFonts w:eastAsia="Times New Roman"/>
        </w:rPr>
        <w:t xml:space="preserve">are </w:t>
      </w:r>
      <w:r w:rsidR="00EB0260">
        <w:rPr>
          <w:rFonts w:eastAsia="Times New Roman"/>
        </w:rPr>
        <w:t>P</w:t>
      </w:r>
      <w:r w:rsidR="004F2148">
        <w:rPr>
          <w:rFonts w:eastAsia="Times New Roman"/>
        </w:rPr>
        <w:t>rofile (NGCP)</w:t>
      </w:r>
      <w:r w:rsidR="00EB0260">
        <w:rPr>
          <w:rFonts w:eastAsia="Times New Roman"/>
        </w:rPr>
        <w:t xml:space="preserve">.  </w:t>
      </w:r>
      <w:r w:rsidR="00D52FCC">
        <w:rPr>
          <w:rFonts w:eastAsia="Times New Roman"/>
        </w:rPr>
        <w:t xml:space="preserve">Discussion around how well the NGCP </w:t>
      </w:r>
      <w:r w:rsidR="00581FB0">
        <w:rPr>
          <w:rFonts w:eastAsia="Times New Roman"/>
        </w:rPr>
        <w:t xml:space="preserve">and other tools are </w:t>
      </w:r>
      <w:r w:rsidR="00D52FCC">
        <w:rPr>
          <w:rFonts w:eastAsia="Times New Roman"/>
        </w:rPr>
        <w:t xml:space="preserve">being used.  </w:t>
      </w:r>
    </w:p>
    <w:p w14:paraId="4C3453C1" w14:textId="77777777" w:rsidR="00581FB0" w:rsidRDefault="00581FB0" w:rsidP="00581FB0">
      <w:pPr>
        <w:spacing w:after="0" w:line="240" w:lineRule="auto"/>
        <w:rPr>
          <w:rFonts w:eastAsia="Times New Roman"/>
        </w:rPr>
      </w:pPr>
    </w:p>
    <w:p w14:paraId="59C80007" w14:textId="516E6973" w:rsidR="00640B71" w:rsidRDefault="00640B71" w:rsidP="009E4E8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</w:rPr>
      </w:pPr>
      <w:r w:rsidRPr="009E4E83">
        <w:rPr>
          <w:rFonts w:eastAsia="Times New Roman"/>
        </w:rPr>
        <w:t>Safeguarding updates from colleagues</w:t>
      </w:r>
    </w:p>
    <w:p w14:paraId="70353E99" w14:textId="393B1566" w:rsidR="00141153" w:rsidRPr="004F2148" w:rsidRDefault="006B7163" w:rsidP="004F2148">
      <w:pPr>
        <w:pStyle w:val="ListParagraph"/>
        <w:numPr>
          <w:ilvl w:val="0"/>
          <w:numId w:val="19"/>
        </w:numPr>
        <w:spacing w:after="0" w:line="360" w:lineRule="auto"/>
        <w:rPr>
          <w:rFonts w:ascii="Arial" w:eastAsia="Times New Roman" w:hAnsi="Arial" w:cs="Arial"/>
          <w:szCs w:val="22"/>
          <w:lang w:val="en-GB" w:eastAsia="en-US"/>
        </w:rPr>
      </w:pPr>
      <w:r w:rsidRPr="004F2148">
        <w:rPr>
          <w:rFonts w:ascii="Arial" w:eastAsia="Times New Roman" w:hAnsi="Arial" w:cs="Arial"/>
          <w:szCs w:val="22"/>
          <w:lang w:val="en-GB" w:eastAsia="en-US"/>
        </w:rPr>
        <w:lastRenderedPageBreak/>
        <w:t xml:space="preserve">Refocus on </w:t>
      </w:r>
      <w:r w:rsidR="004F2148" w:rsidRPr="004F2148">
        <w:rPr>
          <w:rFonts w:ascii="Arial" w:eastAsia="Times New Roman" w:hAnsi="Arial" w:cs="Arial"/>
          <w:szCs w:val="22"/>
          <w:lang w:val="en-GB" w:eastAsia="en-US"/>
        </w:rPr>
        <w:t xml:space="preserve">ages </w:t>
      </w:r>
      <w:r w:rsidRPr="004F2148">
        <w:rPr>
          <w:rFonts w:ascii="Arial" w:eastAsia="Times New Roman" w:hAnsi="Arial" w:cs="Arial"/>
          <w:szCs w:val="22"/>
          <w:lang w:val="en-GB" w:eastAsia="en-US"/>
        </w:rPr>
        <w:t xml:space="preserve">5 -19 delivery from </w:t>
      </w:r>
      <w:r w:rsidR="00E76B3F" w:rsidRPr="004F2148">
        <w:rPr>
          <w:rFonts w:ascii="Arial" w:eastAsia="Times New Roman" w:hAnsi="Arial" w:cs="Arial"/>
          <w:szCs w:val="22"/>
          <w:lang w:val="en-GB" w:eastAsia="en-US"/>
        </w:rPr>
        <w:t>CCS</w:t>
      </w:r>
      <w:r w:rsidR="00581FB0" w:rsidRPr="004F2148">
        <w:rPr>
          <w:rFonts w:ascii="Arial" w:eastAsia="Times New Roman" w:hAnsi="Arial" w:cs="Arial"/>
          <w:szCs w:val="22"/>
          <w:lang w:val="en-GB" w:eastAsia="en-US"/>
        </w:rPr>
        <w:t>, t</w:t>
      </w:r>
      <w:r w:rsidR="00E76B3F" w:rsidRPr="004F2148">
        <w:rPr>
          <w:rFonts w:ascii="Arial" w:eastAsia="Times New Roman" w:hAnsi="Arial" w:cs="Arial"/>
          <w:szCs w:val="22"/>
          <w:lang w:val="en-GB" w:eastAsia="en-US"/>
        </w:rPr>
        <w:t xml:space="preserve">here are 6 </w:t>
      </w:r>
      <w:r w:rsidR="00581FB0" w:rsidRPr="004F2148">
        <w:rPr>
          <w:rFonts w:ascii="Arial" w:eastAsia="Times New Roman" w:hAnsi="Arial" w:cs="Arial"/>
          <w:szCs w:val="22"/>
          <w:lang w:val="en-GB" w:eastAsia="en-US"/>
        </w:rPr>
        <w:t>staff</w:t>
      </w:r>
      <w:r w:rsidR="00E76B3F" w:rsidRPr="004F2148">
        <w:rPr>
          <w:rFonts w:ascii="Arial" w:eastAsia="Times New Roman" w:hAnsi="Arial" w:cs="Arial"/>
          <w:szCs w:val="22"/>
          <w:lang w:val="en-GB" w:eastAsia="en-US"/>
        </w:rPr>
        <w:t xml:space="preserve"> across the county</w:t>
      </w:r>
      <w:r w:rsidR="00E148F4" w:rsidRPr="004F2148">
        <w:rPr>
          <w:rFonts w:ascii="Arial" w:eastAsia="Times New Roman" w:hAnsi="Arial" w:cs="Arial"/>
          <w:szCs w:val="22"/>
          <w:lang w:val="en-GB" w:eastAsia="en-US"/>
        </w:rPr>
        <w:t xml:space="preserve">.  </w:t>
      </w:r>
      <w:r w:rsidR="004F2148" w:rsidRPr="004F2148">
        <w:rPr>
          <w:rFonts w:ascii="Arial" w:eastAsia="Times New Roman" w:hAnsi="Arial" w:cs="Arial"/>
          <w:szCs w:val="22"/>
          <w:lang w:val="en-GB" w:eastAsia="en-US"/>
        </w:rPr>
        <w:t xml:space="preserve">Duty Nurse available every day. Includes provision for children home educated. </w:t>
      </w:r>
    </w:p>
    <w:p w14:paraId="4396262F" w14:textId="38CD7CD1" w:rsidR="00E148F4" w:rsidRPr="004F2148" w:rsidRDefault="00E148F4" w:rsidP="004F2148">
      <w:pPr>
        <w:pStyle w:val="ListParagraph"/>
        <w:numPr>
          <w:ilvl w:val="0"/>
          <w:numId w:val="19"/>
        </w:numPr>
        <w:spacing w:after="0" w:line="360" w:lineRule="auto"/>
        <w:rPr>
          <w:rFonts w:ascii="Arial" w:eastAsia="Times New Roman" w:hAnsi="Arial" w:cs="Arial"/>
          <w:szCs w:val="22"/>
          <w:lang w:val="en-GB" w:eastAsia="en-US"/>
        </w:rPr>
      </w:pPr>
      <w:r w:rsidRPr="004F2148">
        <w:rPr>
          <w:rFonts w:ascii="Arial" w:eastAsia="Times New Roman" w:hAnsi="Arial" w:cs="Arial"/>
          <w:szCs w:val="22"/>
          <w:lang w:val="en-GB" w:eastAsia="en-US"/>
        </w:rPr>
        <w:t>NSFT reorganised management structure</w:t>
      </w:r>
      <w:r w:rsidR="00214B3A" w:rsidRPr="004F2148">
        <w:rPr>
          <w:rFonts w:ascii="Arial" w:eastAsia="Times New Roman" w:hAnsi="Arial" w:cs="Arial"/>
          <w:szCs w:val="22"/>
          <w:lang w:val="en-GB" w:eastAsia="en-US"/>
        </w:rPr>
        <w:t xml:space="preserve"> </w:t>
      </w:r>
      <w:r w:rsidR="004F2148">
        <w:rPr>
          <w:rFonts w:ascii="Arial" w:eastAsia="Times New Roman" w:hAnsi="Arial" w:cs="Arial"/>
          <w:szCs w:val="22"/>
          <w:lang w:val="en-GB" w:eastAsia="en-US"/>
        </w:rPr>
        <w:t>from separate Children</w:t>
      </w:r>
      <w:r w:rsidR="00164830">
        <w:rPr>
          <w:rFonts w:ascii="Arial" w:eastAsia="Times New Roman" w:hAnsi="Arial" w:cs="Arial"/>
          <w:szCs w:val="22"/>
          <w:lang w:val="en-GB" w:eastAsia="en-US"/>
        </w:rPr>
        <w:t xml:space="preserve"> and Adult services</w:t>
      </w:r>
      <w:r w:rsidR="004F2148">
        <w:rPr>
          <w:rFonts w:ascii="Arial" w:eastAsia="Times New Roman" w:hAnsi="Arial" w:cs="Arial"/>
          <w:szCs w:val="22"/>
          <w:lang w:val="en-GB" w:eastAsia="en-US"/>
        </w:rPr>
        <w:t xml:space="preserve"> - </w:t>
      </w:r>
      <w:r w:rsidR="00214B3A" w:rsidRPr="004F2148">
        <w:rPr>
          <w:rFonts w:ascii="Arial" w:eastAsia="Times New Roman" w:hAnsi="Arial" w:cs="Arial"/>
          <w:szCs w:val="22"/>
          <w:lang w:val="en-GB" w:eastAsia="en-US"/>
        </w:rPr>
        <w:t xml:space="preserve">this has </w:t>
      </w:r>
      <w:r w:rsidR="004F2148">
        <w:rPr>
          <w:rFonts w:ascii="Arial" w:eastAsia="Times New Roman" w:hAnsi="Arial" w:cs="Arial"/>
          <w:szCs w:val="22"/>
          <w:lang w:val="en-GB" w:eastAsia="en-US"/>
        </w:rPr>
        <w:t xml:space="preserve">now </w:t>
      </w:r>
      <w:r w:rsidR="00214B3A" w:rsidRPr="004F2148">
        <w:rPr>
          <w:rFonts w:ascii="Arial" w:eastAsia="Times New Roman" w:hAnsi="Arial" w:cs="Arial"/>
          <w:szCs w:val="22"/>
          <w:lang w:val="en-GB" w:eastAsia="en-US"/>
        </w:rPr>
        <w:t>moved to a lo</w:t>
      </w:r>
      <w:r w:rsidR="00B31BB0" w:rsidRPr="004F2148">
        <w:rPr>
          <w:rFonts w:ascii="Arial" w:eastAsia="Times New Roman" w:hAnsi="Arial" w:cs="Arial"/>
          <w:szCs w:val="22"/>
          <w:lang w:val="en-GB" w:eastAsia="en-US"/>
        </w:rPr>
        <w:t>c</w:t>
      </w:r>
      <w:r w:rsidR="00214B3A" w:rsidRPr="004F2148">
        <w:rPr>
          <w:rFonts w:ascii="Arial" w:eastAsia="Times New Roman" w:hAnsi="Arial" w:cs="Arial"/>
          <w:szCs w:val="22"/>
          <w:lang w:val="en-GB" w:eastAsia="en-US"/>
        </w:rPr>
        <w:t>a</w:t>
      </w:r>
      <w:r w:rsidR="00B31BB0" w:rsidRPr="004F2148">
        <w:rPr>
          <w:rFonts w:ascii="Arial" w:eastAsia="Times New Roman" w:hAnsi="Arial" w:cs="Arial"/>
          <w:szCs w:val="22"/>
          <w:lang w:val="en-GB" w:eastAsia="en-US"/>
        </w:rPr>
        <w:t>li</w:t>
      </w:r>
      <w:r w:rsidR="00214B3A" w:rsidRPr="004F2148">
        <w:rPr>
          <w:rFonts w:ascii="Arial" w:eastAsia="Times New Roman" w:hAnsi="Arial" w:cs="Arial"/>
          <w:szCs w:val="22"/>
          <w:lang w:val="en-GB" w:eastAsia="en-US"/>
        </w:rPr>
        <w:t xml:space="preserve">ty model </w:t>
      </w:r>
      <w:r w:rsidR="00F22719" w:rsidRPr="004F2148">
        <w:rPr>
          <w:rFonts w:ascii="Arial" w:eastAsia="Times New Roman" w:hAnsi="Arial" w:cs="Arial"/>
          <w:szCs w:val="22"/>
          <w:lang w:val="en-GB" w:eastAsia="en-US"/>
        </w:rPr>
        <w:t xml:space="preserve"> </w:t>
      </w:r>
      <w:r w:rsidR="00214B3A" w:rsidRPr="004F2148">
        <w:rPr>
          <w:rFonts w:ascii="Arial" w:eastAsia="Times New Roman" w:hAnsi="Arial" w:cs="Arial"/>
          <w:szCs w:val="22"/>
          <w:lang w:val="en-GB" w:eastAsia="en-US"/>
        </w:rPr>
        <w:t>which started in January</w:t>
      </w:r>
      <w:r w:rsidR="004F2148">
        <w:rPr>
          <w:rFonts w:ascii="Arial" w:eastAsia="Times New Roman" w:hAnsi="Arial" w:cs="Arial"/>
          <w:szCs w:val="22"/>
          <w:lang w:val="en-GB" w:eastAsia="en-US"/>
        </w:rPr>
        <w:t xml:space="preserve"> 2025. Hop</w:t>
      </w:r>
      <w:r w:rsidR="00164830">
        <w:rPr>
          <w:rFonts w:ascii="Arial" w:eastAsia="Times New Roman" w:hAnsi="Arial" w:cs="Arial"/>
          <w:szCs w:val="22"/>
          <w:lang w:val="en-GB" w:eastAsia="en-US"/>
        </w:rPr>
        <w:t>ing</w:t>
      </w:r>
      <w:r w:rsidR="004F2148">
        <w:rPr>
          <w:rFonts w:ascii="Arial" w:eastAsia="Times New Roman" w:hAnsi="Arial" w:cs="Arial"/>
          <w:szCs w:val="22"/>
          <w:lang w:val="en-GB" w:eastAsia="en-US"/>
        </w:rPr>
        <w:t xml:space="preserve"> this will improve communication with adult services. Age ranges not yet confirmed</w:t>
      </w:r>
      <w:r w:rsidR="00164830">
        <w:rPr>
          <w:rFonts w:ascii="Arial" w:eastAsia="Times New Roman" w:hAnsi="Arial" w:cs="Arial"/>
          <w:szCs w:val="22"/>
          <w:lang w:val="en-GB" w:eastAsia="en-US"/>
        </w:rPr>
        <w:t xml:space="preserve"> for children’s service, currently under 14’s could extend to 16 or18? </w:t>
      </w:r>
    </w:p>
    <w:p w14:paraId="5B0C41A8" w14:textId="49A258F2" w:rsidR="00D411BD" w:rsidRPr="00164830" w:rsidRDefault="00D411BD" w:rsidP="00164830">
      <w:pPr>
        <w:pStyle w:val="ListParagraph"/>
        <w:numPr>
          <w:ilvl w:val="0"/>
          <w:numId w:val="19"/>
        </w:numPr>
        <w:spacing w:after="0" w:line="360" w:lineRule="auto"/>
        <w:rPr>
          <w:rFonts w:ascii="Arial" w:eastAsia="Times New Roman" w:hAnsi="Arial" w:cs="Arial"/>
          <w:szCs w:val="22"/>
          <w:lang w:val="en-GB" w:eastAsia="en-US"/>
        </w:rPr>
      </w:pPr>
      <w:r w:rsidRPr="00164830">
        <w:rPr>
          <w:rFonts w:ascii="Arial" w:eastAsia="Times New Roman" w:hAnsi="Arial" w:cs="Arial"/>
          <w:szCs w:val="22"/>
          <w:lang w:val="en-GB" w:eastAsia="en-US"/>
        </w:rPr>
        <w:t xml:space="preserve">Family Voice conference </w:t>
      </w:r>
      <w:r w:rsidR="00292781" w:rsidRPr="00164830">
        <w:rPr>
          <w:rFonts w:ascii="Arial" w:eastAsia="Times New Roman" w:hAnsi="Arial" w:cs="Arial"/>
          <w:szCs w:val="22"/>
          <w:lang w:val="en-GB" w:eastAsia="en-US"/>
        </w:rPr>
        <w:t>happening link on Family Hub site</w:t>
      </w:r>
      <w:r w:rsidR="00E73356" w:rsidRPr="00164830">
        <w:rPr>
          <w:rFonts w:ascii="Arial" w:eastAsia="Times New Roman" w:hAnsi="Arial" w:cs="Arial"/>
          <w:szCs w:val="22"/>
          <w:lang w:val="en-GB" w:eastAsia="en-US"/>
        </w:rPr>
        <w:t xml:space="preserve"> </w:t>
      </w:r>
      <w:hyperlink r:id="rId11" w:history="1">
        <w:r w:rsidR="00EF2A9F" w:rsidRPr="00164830">
          <w:rPr>
            <w:rStyle w:val="Hyperlink"/>
            <w:rFonts w:ascii="Arial" w:eastAsia="Times New Roman" w:hAnsi="Arial" w:cs="Arial"/>
            <w:szCs w:val="22"/>
            <w:lang w:val="en-GB" w:eastAsia="en-US"/>
          </w:rPr>
          <w:t>https://www.norfolk.gov.uk/article/65976/Family-Voice-Norfolk-annual-conference</w:t>
        </w:r>
      </w:hyperlink>
      <w:r w:rsidR="00EF2A9F" w:rsidRPr="00164830">
        <w:rPr>
          <w:rFonts w:ascii="Arial" w:eastAsia="Times New Roman" w:hAnsi="Arial" w:cs="Arial"/>
          <w:szCs w:val="22"/>
          <w:lang w:val="en-GB" w:eastAsia="en-US"/>
        </w:rPr>
        <w:t xml:space="preserve"> </w:t>
      </w:r>
      <w:r w:rsidR="00292781" w:rsidRPr="00164830">
        <w:rPr>
          <w:rFonts w:ascii="Arial" w:eastAsia="Times New Roman" w:hAnsi="Arial" w:cs="Arial"/>
          <w:szCs w:val="22"/>
          <w:lang w:val="en-GB" w:eastAsia="en-US"/>
        </w:rPr>
        <w:t xml:space="preserve">.  </w:t>
      </w:r>
      <w:r w:rsidR="000C3DA4" w:rsidRPr="00164830">
        <w:rPr>
          <w:rFonts w:ascii="Arial" w:eastAsia="Times New Roman" w:hAnsi="Arial" w:cs="Arial"/>
          <w:szCs w:val="22"/>
          <w:lang w:val="en-GB" w:eastAsia="en-US"/>
        </w:rPr>
        <w:t>22</w:t>
      </w:r>
      <w:r w:rsidR="000C3DA4" w:rsidRPr="00164830">
        <w:rPr>
          <w:rFonts w:ascii="Arial" w:eastAsia="Times New Roman" w:hAnsi="Arial" w:cs="Arial"/>
          <w:szCs w:val="22"/>
          <w:vertAlign w:val="superscript"/>
          <w:lang w:val="en-GB" w:eastAsia="en-US"/>
        </w:rPr>
        <w:t>nd</w:t>
      </w:r>
      <w:r w:rsidR="000C3DA4" w:rsidRPr="00164830">
        <w:rPr>
          <w:rFonts w:ascii="Arial" w:eastAsia="Times New Roman" w:hAnsi="Arial" w:cs="Arial"/>
          <w:szCs w:val="22"/>
          <w:lang w:val="en-GB" w:eastAsia="en-US"/>
        </w:rPr>
        <w:t xml:space="preserve"> March John </w:t>
      </w:r>
      <w:r w:rsidR="009C2010" w:rsidRPr="00164830">
        <w:rPr>
          <w:rFonts w:ascii="Arial" w:eastAsia="Times New Roman" w:hAnsi="Arial" w:cs="Arial"/>
          <w:szCs w:val="22"/>
          <w:lang w:val="en-GB" w:eastAsia="en-US"/>
        </w:rPr>
        <w:t>I</w:t>
      </w:r>
      <w:r w:rsidR="000C3DA4" w:rsidRPr="00164830">
        <w:rPr>
          <w:rFonts w:ascii="Arial" w:eastAsia="Times New Roman" w:hAnsi="Arial" w:cs="Arial"/>
          <w:szCs w:val="22"/>
          <w:lang w:val="en-GB" w:eastAsia="en-US"/>
        </w:rPr>
        <w:t xml:space="preserve">nnes </w:t>
      </w:r>
      <w:r w:rsidR="00EF2A9F" w:rsidRPr="00164830">
        <w:rPr>
          <w:rFonts w:ascii="Arial" w:eastAsia="Times New Roman" w:hAnsi="Arial" w:cs="Arial"/>
          <w:szCs w:val="22"/>
          <w:lang w:val="en-GB" w:eastAsia="en-US"/>
        </w:rPr>
        <w:t>C</w:t>
      </w:r>
      <w:r w:rsidR="000C3DA4" w:rsidRPr="00164830">
        <w:rPr>
          <w:rFonts w:ascii="Arial" w:eastAsia="Times New Roman" w:hAnsi="Arial" w:cs="Arial"/>
          <w:szCs w:val="22"/>
          <w:lang w:val="en-GB" w:eastAsia="en-US"/>
        </w:rPr>
        <w:t>entre</w:t>
      </w:r>
      <w:r w:rsidR="001A75F7" w:rsidRPr="00164830">
        <w:rPr>
          <w:rFonts w:ascii="Arial" w:eastAsia="Times New Roman" w:hAnsi="Arial" w:cs="Arial"/>
          <w:szCs w:val="22"/>
          <w:lang w:val="en-GB" w:eastAsia="en-US"/>
        </w:rPr>
        <w:t xml:space="preserve"> </w:t>
      </w:r>
    </w:p>
    <w:p w14:paraId="1871404C" w14:textId="77777777" w:rsidR="00C239B1" w:rsidRPr="008A6985" w:rsidRDefault="00C239B1" w:rsidP="00C67F3D">
      <w:pPr>
        <w:spacing w:after="0" w:line="360" w:lineRule="auto"/>
        <w:contextualSpacing/>
        <w:rPr>
          <w:rFonts w:ascii="Arial" w:eastAsia="Times New Roman" w:hAnsi="Arial" w:cs="Arial"/>
          <w:szCs w:val="22"/>
          <w:lang w:val="en-GB" w:eastAsia="en-US"/>
        </w:rPr>
      </w:pPr>
    </w:p>
    <w:p w14:paraId="29650452" w14:textId="77777777" w:rsidR="009B5DDE" w:rsidRDefault="009B5DDE" w:rsidP="009B5DDE">
      <w:pPr>
        <w:numPr>
          <w:ilvl w:val="0"/>
          <w:numId w:val="11"/>
        </w:numPr>
        <w:spacing w:after="0" w:line="360" w:lineRule="auto"/>
        <w:contextualSpacing/>
        <w:rPr>
          <w:rFonts w:ascii="Arial" w:eastAsia="Times New Roman" w:hAnsi="Arial" w:cs="Arial"/>
          <w:szCs w:val="22"/>
          <w:lang w:val="en-GB" w:eastAsia="en-US"/>
        </w:rPr>
      </w:pPr>
      <w:r w:rsidRPr="008A6985">
        <w:rPr>
          <w:rFonts w:ascii="Arial" w:eastAsia="Times New Roman" w:hAnsi="Arial" w:cs="Arial"/>
          <w:szCs w:val="22"/>
          <w:lang w:val="en-GB" w:eastAsia="en-US"/>
        </w:rPr>
        <w:t>Next meeting</w:t>
      </w:r>
    </w:p>
    <w:p w14:paraId="1FE51449" w14:textId="389B0172" w:rsidR="00FF726A" w:rsidRPr="008A6985" w:rsidRDefault="007C418F" w:rsidP="00567F89">
      <w:pPr>
        <w:spacing w:after="0" w:line="360" w:lineRule="auto"/>
        <w:ind w:left="360"/>
        <w:contextualSpacing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>O</w:t>
      </w:r>
      <w:r w:rsidR="00B31BB0">
        <w:rPr>
          <w:rFonts w:ascii="Arial" w:eastAsia="Times New Roman" w:hAnsi="Arial" w:cs="Arial"/>
          <w:szCs w:val="22"/>
          <w:lang w:val="en-GB" w:eastAsia="en-US"/>
        </w:rPr>
        <w:t>n</w:t>
      </w:r>
      <w:r>
        <w:rPr>
          <w:rFonts w:ascii="Arial" w:eastAsia="Times New Roman" w:hAnsi="Arial" w:cs="Arial"/>
          <w:szCs w:val="22"/>
          <w:lang w:val="en-GB" w:eastAsia="en-US"/>
        </w:rPr>
        <w:t>line</w:t>
      </w:r>
      <w:r w:rsidR="00567F89">
        <w:rPr>
          <w:rFonts w:ascii="Arial" w:eastAsia="Times New Roman" w:hAnsi="Arial" w:cs="Arial"/>
          <w:szCs w:val="22"/>
          <w:lang w:val="en-GB" w:eastAsia="en-US"/>
        </w:rPr>
        <w:t xml:space="preserve"> meeting </w:t>
      </w:r>
      <w:r w:rsidR="00517BAD">
        <w:rPr>
          <w:rFonts w:ascii="Arial" w:eastAsia="Times New Roman" w:hAnsi="Arial" w:cs="Arial"/>
          <w:szCs w:val="22"/>
          <w:lang w:val="en-GB" w:eastAsia="en-US"/>
        </w:rPr>
        <w:t>Wednes</w:t>
      </w:r>
      <w:r w:rsidR="00814C1A">
        <w:rPr>
          <w:rFonts w:ascii="Arial" w:eastAsia="Times New Roman" w:hAnsi="Arial" w:cs="Arial"/>
          <w:szCs w:val="22"/>
          <w:lang w:val="en-GB" w:eastAsia="en-US"/>
        </w:rPr>
        <w:t xml:space="preserve">day </w:t>
      </w:r>
      <w:r>
        <w:rPr>
          <w:rFonts w:ascii="Arial" w:eastAsia="Times New Roman" w:hAnsi="Arial" w:cs="Arial"/>
          <w:szCs w:val="22"/>
          <w:lang w:val="en-GB" w:eastAsia="en-US"/>
        </w:rPr>
        <w:t>14</w:t>
      </w:r>
      <w:r w:rsidRPr="007C418F">
        <w:rPr>
          <w:rFonts w:ascii="Arial" w:eastAsia="Times New Roman" w:hAnsi="Arial" w:cs="Arial"/>
          <w:szCs w:val="22"/>
          <w:vertAlign w:val="superscript"/>
          <w:lang w:val="en-GB" w:eastAsia="en-US"/>
        </w:rPr>
        <w:t>th</w:t>
      </w:r>
      <w:r>
        <w:rPr>
          <w:rFonts w:ascii="Arial" w:eastAsia="Times New Roman" w:hAnsi="Arial" w:cs="Arial"/>
          <w:szCs w:val="22"/>
          <w:lang w:val="en-GB" w:eastAsia="en-US"/>
        </w:rPr>
        <w:t xml:space="preserve"> May </w:t>
      </w:r>
    </w:p>
    <w:p w14:paraId="5C5EBAEF" w14:textId="764F9095" w:rsidR="3B3045EB" w:rsidRPr="00D31C3E" w:rsidRDefault="3B3045EB">
      <w:pPr>
        <w:rPr>
          <w:rFonts w:ascii="Arial" w:hAnsi="Arial" w:cs="Arial"/>
        </w:rPr>
      </w:pPr>
    </w:p>
    <w:p w14:paraId="542B3A6C" w14:textId="238ABEDF" w:rsidR="3B3045EB" w:rsidRPr="00D31C3E" w:rsidRDefault="3B3045EB">
      <w:pPr>
        <w:rPr>
          <w:rFonts w:ascii="Arial" w:hAnsi="Arial" w:cs="Arial"/>
        </w:rPr>
      </w:pPr>
    </w:p>
    <w:sectPr w:rsidR="3B3045EB" w:rsidRPr="00D31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B52"/>
    <w:multiLevelType w:val="hybridMultilevel"/>
    <w:tmpl w:val="4B625880"/>
    <w:lvl w:ilvl="0" w:tplc="82A2F6D8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5610CC1"/>
    <w:multiLevelType w:val="hybridMultilevel"/>
    <w:tmpl w:val="039E479C"/>
    <w:lvl w:ilvl="0" w:tplc="8318D254">
      <w:start w:val="1"/>
      <w:numFmt w:val="decimal"/>
      <w:lvlText w:val="%1."/>
      <w:lvlJc w:val="left"/>
      <w:pPr>
        <w:ind w:left="720" w:hanging="360"/>
      </w:pPr>
    </w:lvl>
    <w:lvl w:ilvl="1" w:tplc="6E3433E0">
      <w:start w:val="2"/>
      <w:numFmt w:val="decimal"/>
      <w:lvlText w:val="%2."/>
      <w:lvlJc w:val="left"/>
      <w:pPr>
        <w:ind w:left="1440" w:hanging="360"/>
      </w:pPr>
    </w:lvl>
    <w:lvl w:ilvl="2" w:tplc="607CE6B0">
      <w:start w:val="1"/>
      <w:numFmt w:val="lowerRoman"/>
      <w:lvlText w:val="%3."/>
      <w:lvlJc w:val="right"/>
      <w:pPr>
        <w:ind w:left="2160" w:hanging="180"/>
      </w:pPr>
    </w:lvl>
    <w:lvl w:ilvl="3" w:tplc="A8B2298C">
      <w:start w:val="1"/>
      <w:numFmt w:val="decimal"/>
      <w:lvlText w:val="%4."/>
      <w:lvlJc w:val="left"/>
      <w:pPr>
        <w:ind w:left="2880" w:hanging="360"/>
      </w:pPr>
    </w:lvl>
    <w:lvl w:ilvl="4" w:tplc="369E96F8">
      <w:start w:val="1"/>
      <w:numFmt w:val="lowerLetter"/>
      <w:lvlText w:val="%5."/>
      <w:lvlJc w:val="left"/>
      <w:pPr>
        <w:ind w:left="3600" w:hanging="360"/>
      </w:pPr>
    </w:lvl>
    <w:lvl w:ilvl="5" w:tplc="0BCC04BA">
      <w:start w:val="1"/>
      <w:numFmt w:val="lowerRoman"/>
      <w:lvlText w:val="%6."/>
      <w:lvlJc w:val="right"/>
      <w:pPr>
        <w:ind w:left="4320" w:hanging="180"/>
      </w:pPr>
    </w:lvl>
    <w:lvl w:ilvl="6" w:tplc="ADAC3A88">
      <w:start w:val="1"/>
      <w:numFmt w:val="decimal"/>
      <w:lvlText w:val="%7."/>
      <w:lvlJc w:val="left"/>
      <w:pPr>
        <w:ind w:left="5040" w:hanging="360"/>
      </w:pPr>
    </w:lvl>
    <w:lvl w:ilvl="7" w:tplc="D60C02D8">
      <w:start w:val="1"/>
      <w:numFmt w:val="lowerLetter"/>
      <w:lvlText w:val="%8."/>
      <w:lvlJc w:val="left"/>
      <w:pPr>
        <w:ind w:left="5760" w:hanging="360"/>
      </w:pPr>
    </w:lvl>
    <w:lvl w:ilvl="8" w:tplc="5F76BA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07CA"/>
    <w:multiLevelType w:val="hybridMultilevel"/>
    <w:tmpl w:val="E2927F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220D99"/>
    <w:multiLevelType w:val="hybridMultilevel"/>
    <w:tmpl w:val="AC027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B0B79"/>
    <w:multiLevelType w:val="hybridMultilevel"/>
    <w:tmpl w:val="33EE9FC6"/>
    <w:lvl w:ilvl="0" w:tplc="1A92B3E6">
      <w:start w:val="1"/>
      <w:numFmt w:val="decimal"/>
      <w:lvlText w:val="%1."/>
      <w:lvlJc w:val="left"/>
      <w:pPr>
        <w:ind w:left="720" w:hanging="360"/>
      </w:pPr>
    </w:lvl>
    <w:lvl w:ilvl="1" w:tplc="187E1296">
      <w:start w:val="1"/>
      <w:numFmt w:val="decimal"/>
      <w:lvlText w:val="%2."/>
      <w:lvlJc w:val="left"/>
      <w:pPr>
        <w:ind w:left="1440" w:hanging="360"/>
      </w:pPr>
    </w:lvl>
    <w:lvl w:ilvl="2" w:tplc="6A00FCF0">
      <w:start w:val="1"/>
      <w:numFmt w:val="lowerRoman"/>
      <w:lvlText w:val="%3."/>
      <w:lvlJc w:val="right"/>
      <w:pPr>
        <w:ind w:left="2160" w:hanging="180"/>
      </w:pPr>
    </w:lvl>
    <w:lvl w:ilvl="3" w:tplc="2A6CDCE2">
      <w:start w:val="1"/>
      <w:numFmt w:val="decimal"/>
      <w:lvlText w:val="%4."/>
      <w:lvlJc w:val="left"/>
      <w:pPr>
        <w:ind w:left="2880" w:hanging="360"/>
      </w:pPr>
    </w:lvl>
    <w:lvl w:ilvl="4" w:tplc="8804647E">
      <w:start w:val="1"/>
      <w:numFmt w:val="lowerLetter"/>
      <w:lvlText w:val="%5."/>
      <w:lvlJc w:val="left"/>
      <w:pPr>
        <w:ind w:left="3600" w:hanging="360"/>
      </w:pPr>
    </w:lvl>
    <w:lvl w:ilvl="5" w:tplc="9424C184">
      <w:start w:val="1"/>
      <w:numFmt w:val="lowerRoman"/>
      <w:lvlText w:val="%6."/>
      <w:lvlJc w:val="right"/>
      <w:pPr>
        <w:ind w:left="4320" w:hanging="180"/>
      </w:pPr>
    </w:lvl>
    <w:lvl w:ilvl="6" w:tplc="A0FC52F4">
      <w:start w:val="1"/>
      <w:numFmt w:val="decimal"/>
      <w:lvlText w:val="%7."/>
      <w:lvlJc w:val="left"/>
      <w:pPr>
        <w:ind w:left="5040" w:hanging="360"/>
      </w:pPr>
    </w:lvl>
    <w:lvl w:ilvl="7" w:tplc="B41AFD7C">
      <w:start w:val="1"/>
      <w:numFmt w:val="lowerLetter"/>
      <w:lvlText w:val="%8."/>
      <w:lvlJc w:val="left"/>
      <w:pPr>
        <w:ind w:left="5760" w:hanging="360"/>
      </w:pPr>
    </w:lvl>
    <w:lvl w:ilvl="8" w:tplc="2B0E1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A412C"/>
    <w:multiLevelType w:val="hybridMultilevel"/>
    <w:tmpl w:val="0F0CA742"/>
    <w:lvl w:ilvl="0" w:tplc="0B6EF6F2">
      <w:start w:val="1"/>
      <w:numFmt w:val="decimal"/>
      <w:lvlText w:val="%1."/>
      <w:lvlJc w:val="left"/>
      <w:pPr>
        <w:ind w:left="720" w:hanging="360"/>
      </w:pPr>
    </w:lvl>
    <w:lvl w:ilvl="1" w:tplc="6DD4FAE0">
      <w:start w:val="1"/>
      <w:numFmt w:val="lowerLetter"/>
      <w:lvlText w:val="%2."/>
      <w:lvlJc w:val="left"/>
      <w:pPr>
        <w:ind w:left="1440" w:hanging="360"/>
      </w:pPr>
    </w:lvl>
    <w:lvl w:ilvl="2" w:tplc="2892F5A0">
      <w:start w:val="1"/>
      <w:numFmt w:val="lowerRoman"/>
      <w:lvlText w:val="%3."/>
      <w:lvlJc w:val="right"/>
      <w:pPr>
        <w:ind w:left="2160" w:hanging="180"/>
      </w:pPr>
    </w:lvl>
    <w:lvl w:ilvl="3" w:tplc="B4909910">
      <w:start w:val="1"/>
      <w:numFmt w:val="decimal"/>
      <w:lvlText w:val="%4."/>
      <w:lvlJc w:val="left"/>
      <w:pPr>
        <w:ind w:left="2880" w:hanging="360"/>
      </w:pPr>
    </w:lvl>
    <w:lvl w:ilvl="4" w:tplc="616605D0">
      <w:start w:val="1"/>
      <w:numFmt w:val="lowerLetter"/>
      <w:lvlText w:val="%5."/>
      <w:lvlJc w:val="left"/>
      <w:pPr>
        <w:ind w:left="3600" w:hanging="360"/>
      </w:pPr>
    </w:lvl>
    <w:lvl w:ilvl="5" w:tplc="36CEDFE0">
      <w:start w:val="1"/>
      <w:numFmt w:val="lowerRoman"/>
      <w:lvlText w:val="%6."/>
      <w:lvlJc w:val="right"/>
      <w:pPr>
        <w:ind w:left="4320" w:hanging="180"/>
      </w:pPr>
    </w:lvl>
    <w:lvl w:ilvl="6" w:tplc="267EF5CE">
      <w:start w:val="1"/>
      <w:numFmt w:val="decimal"/>
      <w:lvlText w:val="%7."/>
      <w:lvlJc w:val="left"/>
      <w:pPr>
        <w:ind w:left="5040" w:hanging="360"/>
      </w:pPr>
    </w:lvl>
    <w:lvl w:ilvl="7" w:tplc="747090AE">
      <w:start w:val="1"/>
      <w:numFmt w:val="lowerLetter"/>
      <w:lvlText w:val="%8."/>
      <w:lvlJc w:val="left"/>
      <w:pPr>
        <w:ind w:left="5760" w:hanging="360"/>
      </w:pPr>
    </w:lvl>
    <w:lvl w:ilvl="8" w:tplc="02E8D2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79654"/>
    <w:multiLevelType w:val="hybridMultilevel"/>
    <w:tmpl w:val="0B9EEC0E"/>
    <w:lvl w:ilvl="0" w:tplc="784EE922">
      <w:start w:val="1"/>
      <w:numFmt w:val="decimal"/>
      <w:lvlText w:val="%1."/>
      <w:lvlJc w:val="left"/>
      <w:pPr>
        <w:ind w:left="720" w:hanging="360"/>
      </w:pPr>
    </w:lvl>
    <w:lvl w:ilvl="1" w:tplc="657A72EA">
      <w:start w:val="3"/>
      <w:numFmt w:val="decimal"/>
      <w:lvlText w:val="%2."/>
      <w:lvlJc w:val="left"/>
      <w:pPr>
        <w:ind w:left="1440" w:hanging="360"/>
      </w:pPr>
    </w:lvl>
    <w:lvl w:ilvl="2" w:tplc="DCAC4932">
      <w:start w:val="1"/>
      <w:numFmt w:val="lowerRoman"/>
      <w:lvlText w:val="%3."/>
      <w:lvlJc w:val="right"/>
      <w:pPr>
        <w:ind w:left="2160" w:hanging="180"/>
      </w:pPr>
    </w:lvl>
    <w:lvl w:ilvl="3" w:tplc="5914AFE8">
      <w:start w:val="1"/>
      <w:numFmt w:val="decimal"/>
      <w:lvlText w:val="%4."/>
      <w:lvlJc w:val="left"/>
      <w:pPr>
        <w:ind w:left="2880" w:hanging="360"/>
      </w:pPr>
    </w:lvl>
    <w:lvl w:ilvl="4" w:tplc="EE747962">
      <w:start w:val="1"/>
      <w:numFmt w:val="lowerLetter"/>
      <w:lvlText w:val="%5."/>
      <w:lvlJc w:val="left"/>
      <w:pPr>
        <w:ind w:left="3600" w:hanging="360"/>
      </w:pPr>
    </w:lvl>
    <w:lvl w:ilvl="5" w:tplc="37981318">
      <w:start w:val="1"/>
      <w:numFmt w:val="lowerRoman"/>
      <w:lvlText w:val="%6."/>
      <w:lvlJc w:val="right"/>
      <w:pPr>
        <w:ind w:left="4320" w:hanging="180"/>
      </w:pPr>
    </w:lvl>
    <w:lvl w:ilvl="6" w:tplc="FCDE859A">
      <w:start w:val="1"/>
      <w:numFmt w:val="decimal"/>
      <w:lvlText w:val="%7."/>
      <w:lvlJc w:val="left"/>
      <w:pPr>
        <w:ind w:left="5040" w:hanging="360"/>
      </w:pPr>
    </w:lvl>
    <w:lvl w:ilvl="7" w:tplc="FF5E7520">
      <w:start w:val="1"/>
      <w:numFmt w:val="lowerLetter"/>
      <w:lvlText w:val="%8."/>
      <w:lvlJc w:val="left"/>
      <w:pPr>
        <w:ind w:left="5760" w:hanging="360"/>
      </w:pPr>
    </w:lvl>
    <w:lvl w:ilvl="8" w:tplc="B066C0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0678A"/>
    <w:multiLevelType w:val="hybridMultilevel"/>
    <w:tmpl w:val="C2604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5D196"/>
    <w:multiLevelType w:val="hybridMultilevel"/>
    <w:tmpl w:val="71123CC6"/>
    <w:lvl w:ilvl="0" w:tplc="0AA01C74">
      <w:start w:val="1"/>
      <w:numFmt w:val="decimal"/>
      <w:lvlText w:val="%1."/>
      <w:lvlJc w:val="left"/>
      <w:pPr>
        <w:ind w:left="720" w:hanging="360"/>
      </w:pPr>
    </w:lvl>
    <w:lvl w:ilvl="1" w:tplc="D3527114">
      <w:start w:val="4"/>
      <w:numFmt w:val="decimal"/>
      <w:lvlText w:val="%2."/>
      <w:lvlJc w:val="left"/>
      <w:pPr>
        <w:ind w:left="1440" w:hanging="360"/>
      </w:pPr>
    </w:lvl>
    <w:lvl w:ilvl="2" w:tplc="A404D5D4">
      <w:start w:val="1"/>
      <w:numFmt w:val="lowerRoman"/>
      <w:lvlText w:val="%3."/>
      <w:lvlJc w:val="right"/>
      <w:pPr>
        <w:ind w:left="2160" w:hanging="180"/>
      </w:pPr>
    </w:lvl>
    <w:lvl w:ilvl="3" w:tplc="AEB62502">
      <w:start w:val="1"/>
      <w:numFmt w:val="decimal"/>
      <w:lvlText w:val="%4."/>
      <w:lvlJc w:val="left"/>
      <w:pPr>
        <w:ind w:left="2880" w:hanging="360"/>
      </w:pPr>
    </w:lvl>
    <w:lvl w:ilvl="4" w:tplc="31D894DC">
      <w:start w:val="1"/>
      <w:numFmt w:val="lowerLetter"/>
      <w:lvlText w:val="%5."/>
      <w:lvlJc w:val="left"/>
      <w:pPr>
        <w:ind w:left="3600" w:hanging="360"/>
      </w:pPr>
    </w:lvl>
    <w:lvl w:ilvl="5" w:tplc="229AD2E6">
      <w:start w:val="1"/>
      <w:numFmt w:val="lowerRoman"/>
      <w:lvlText w:val="%6."/>
      <w:lvlJc w:val="right"/>
      <w:pPr>
        <w:ind w:left="4320" w:hanging="180"/>
      </w:pPr>
    </w:lvl>
    <w:lvl w:ilvl="6" w:tplc="53542DAA">
      <w:start w:val="1"/>
      <w:numFmt w:val="decimal"/>
      <w:lvlText w:val="%7."/>
      <w:lvlJc w:val="left"/>
      <w:pPr>
        <w:ind w:left="5040" w:hanging="360"/>
      </w:pPr>
    </w:lvl>
    <w:lvl w:ilvl="7" w:tplc="5D785F84">
      <w:start w:val="1"/>
      <w:numFmt w:val="lowerLetter"/>
      <w:lvlText w:val="%8."/>
      <w:lvlJc w:val="left"/>
      <w:pPr>
        <w:ind w:left="5760" w:hanging="360"/>
      </w:pPr>
    </w:lvl>
    <w:lvl w:ilvl="8" w:tplc="DC6225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E6AC4"/>
    <w:multiLevelType w:val="hybridMultilevel"/>
    <w:tmpl w:val="EAFC7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43077"/>
    <w:multiLevelType w:val="hybridMultilevel"/>
    <w:tmpl w:val="86DAFE00"/>
    <w:lvl w:ilvl="0" w:tplc="FA5C47F8">
      <w:start w:val="1"/>
      <w:numFmt w:val="decimal"/>
      <w:lvlText w:val="%1."/>
      <w:lvlJc w:val="left"/>
      <w:pPr>
        <w:ind w:left="720" w:hanging="360"/>
      </w:pPr>
    </w:lvl>
    <w:lvl w:ilvl="1" w:tplc="48FC6500">
      <w:start w:val="5"/>
      <w:numFmt w:val="decimal"/>
      <w:lvlText w:val="%2."/>
      <w:lvlJc w:val="left"/>
      <w:pPr>
        <w:ind w:left="1440" w:hanging="360"/>
      </w:pPr>
    </w:lvl>
    <w:lvl w:ilvl="2" w:tplc="3D9AAB88">
      <w:start w:val="1"/>
      <w:numFmt w:val="lowerRoman"/>
      <w:lvlText w:val="%3."/>
      <w:lvlJc w:val="right"/>
      <w:pPr>
        <w:ind w:left="2160" w:hanging="180"/>
      </w:pPr>
    </w:lvl>
    <w:lvl w:ilvl="3" w:tplc="0C9627DA">
      <w:start w:val="1"/>
      <w:numFmt w:val="decimal"/>
      <w:lvlText w:val="%4."/>
      <w:lvlJc w:val="left"/>
      <w:pPr>
        <w:ind w:left="2880" w:hanging="360"/>
      </w:pPr>
    </w:lvl>
    <w:lvl w:ilvl="4" w:tplc="448C1C90">
      <w:start w:val="1"/>
      <w:numFmt w:val="lowerLetter"/>
      <w:lvlText w:val="%5."/>
      <w:lvlJc w:val="left"/>
      <w:pPr>
        <w:ind w:left="3600" w:hanging="360"/>
      </w:pPr>
    </w:lvl>
    <w:lvl w:ilvl="5" w:tplc="2BCA4AB2">
      <w:start w:val="1"/>
      <w:numFmt w:val="lowerRoman"/>
      <w:lvlText w:val="%6."/>
      <w:lvlJc w:val="right"/>
      <w:pPr>
        <w:ind w:left="4320" w:hanging="180"/>
      </w:pPr>
    </w:lvl>
    <w:lvl w:ilvl="6" w:tplc="007A8088">
      <w:start w:val="1"/>
      <w:numFmt w:val="decimal"/>
      <w:lvlText w:val="%7."/>
      <w:lvlJc w:val="left"/>
      <w:pPr>
        <w:ind w:left="5040" w:hanging="360"/>
      </w:pPr>
    </w:lvl>
    <w:lvl w:ilvl="7" w:tplc="53961A26">
      <w:start w:val="1"/>
      <w:numFmt w:val="lowerLetter"/>
      <w:lvlText w:val="%8."/>
      <w:lvlJc w:val="left"/>
      <w:pPr>
        <w:ind w:left="5760" w:hanging="360"/>
      </w:pPr>
    </w:lvl>
    <w:lvl w:ilvl="8" w:tplc="A7FC15F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3BD5F"/>
    <w:multiLevelType w:val="hybridMultilevel"/>
    <w:tmpl w:val="BDD07C7E"/>
    <w:lvl w:ilvl="0" w:tplc="756C3518">
      <w:start w:val="1"/>
      <w:numFmt w:val="decimal"/>
      <w:lvlText w:val="%1."/>
      <w:lvlJc w:val="left"/>
      <w:pPr>
        <w:ind w:left="720" w:hanging="360"/>
      </w:pPr>
    </w:lvl>
    <w:lvl w:ilvl="1" w:tplc="38405AA2">
      <w:start w:val="7"/>
      <w:numFmt w:val="decimal"/>
      <w:lvlText w:val="%2."/>
      <w:lvlJc w:val="left"/>
      <w:pPr>
        <w:ind w:left="1440" w:hanging="360"/>
      </w:pPr>
    </w:lvl>
    <w:lvl w:ilvl="2" w:tplc="698696B0">
      <w:start w:val="1"/>
      <w:numFmt w:val="lowerRoman"/>
      <w:lvlText w:val="%3."/>
      <w:lvlJc w:val="right"/>
      <w:pPr>
        <w:ind w:left="2160" w:hanging="180"/>
      </w:pPr>
    </w:lvl>
    <w:lvl w:ilvl="3" w:tplc="66900296">
      <w:start w:val="1"/>
      <w:numFmt w:val="decimal"/>
      <w:lvlText w:val="%4."/>
      <w:lvlJc w:val="left"/>
      <w:pPr>
        <w:ind w:left="2880" w:hanging="360"/>
      </w:pPr>
    </w:lvl>
    <w:lvl w:ilvl="4" w:tplc="ABD81156">
      <w:start w:val="1"/>
      <w:numFmt w:val="lowerLetter"/>
      <w:lvlText w:val="%5."/>
      <w:lvlJc w:val="left"/>
      <w:pPr>
        <w:ind w:left="3600" w:hanging="360"/>
      </w:pPr>
    </w:lvl>
    <w:lvl w:ilvl="5" w:tplc="7592E0F8">
      <w:start w:val="1"/>
      <w:numFmt w:val="lowerRoman"/>
      <w:lvlText w:val="%6."/>
      <w:lvlJc w:val="right"/>
      <w:pPr>
        <w:ind w:left="4320" w:hanging="180"/>
      </w:pPr>
    </w:lvl>
    <w:lvl w:ilvl="6" w:tplc="399EE75C">
      <w:start w:val="1"/>
      <w:numFmt w:val="decimal"/>
      <w:lvlText w:val="%7."/>
      <w:lvlJc w:val="left"/>
      <w:pPr>
        <w:ind w:left="5040" w:hanging="360"/>
      </w:pPr>
    </w:lvl>
    <w:lvl w:ilvl="7" w:tplc="577456F8">
      <w:start w:val="1"/>
      <w:numFmt w:val="lowerLetter"/>
      <w:lvlText w:val="%8."/>
      <w:lvlJc w:val="left"/>
      <w:pPr>
        <w:ind w:left="5760" w:hanging="360"/>
      </w:pPr>
    </w:lvl>
    <w:lvl w:ilvl="8" w:tplc="BB809E8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14AC5"/>
    <w:multiLevelType w:val="hybridMultilevel"/>
    <w:tmpl w:val="2304B8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5D7107"/>
    <w:multiLevelType w:val="hybridMultilevel"/>
    <w:tmpl w:val="31CCEB26"/>
    <w:lvl w:ilvl="0" w:tplc="CC6CE3F8">
      <w:start w:val="1"/>
      <w:numFmt w:val="decimal"/>
      <w:lvlText w:val="%1."/>
      <w:lvlJc w:val="left"/>
      <w:pPr>
        <w:ind w:left="720" w:hanging="360"/>
      </w:pPr>
    </w:lvl>
    <w:lvl w:ilvl="1" w:tplc="67C0AD70">
      <w:start w:val="6"/>
      <w:numFmt w:val="decimal"/>
      <w:lvlText w:val="%2."/>
      <w:lvlJc w:val="left"/>
      <w:pPr>
        <w:ind w:left="1440" w:hanging="360"/>
      </w:pPr>
    </w:lvl>
    <w:lvl w:ilvl="2" w:tplc="15D29092">
      <w:start w:val="1"/>
      <w:numFmt w:val="lowerRoman"/>
      <w:lvlText w:val="%3."/>
      <w:lvlJc w:val="right"/>
      <w:pPr>
        <w:ind w:left="2160" w:hanging="180"/>
      </w:pPr>
    </w:lvl>
    <w:lvl w:ilvl="3" w:tplc="D0247992">
      <w:start w:val="1"/>
      <w:numFmt w:val="decimal"/>
      <w:lvlText w:val="%4."/>
      <w:lvlJc w:val="left"/>
      <w:pPr>
        <w:ind w:left="2880" w:hanging="360"/>
      </w:pPr>
    </w:lvl>
    <w:lvl w:ilvl="4" w:tplc="4D24E1EE">
      <w:start w:val="1"/>
      <w:numFmt w:val="lowerLetter"/>
      <w:lvlText w:val="%5."/>
      <w:lvlJc w:val="left"/>
      <w:pPr>
        <w:ind w:left="3600" w:hanging="360"/>
      </w:pPr>
    </w:lvl>
    <w:lvl w:ilvl="5" w:tplc="2092F54C">
      <w:start w:val="1"/>
      <w:numFmt w:val="lowerRoman"/>
      <w:lvlText w:val="%6."/>
      <w:lvlJc w:val="right"/>
      <w:pPr>
        <w:ind w:left="4320" w:hanging="180"/>
      </w:pPr>
    </w:lvl>
    <w:lvl w:ilvl="6" w:tplc="2A7C28C0">
      <w:start w:val="1"/>
      <w:numFmt w:val="decimal"/>
      <w:lvlText w:val="%7."/>
      <w:lvlJc w:val="left"/>
      <w:pPr>
        <w:ind w:left="5040" w:hanging="360"/>
      </w:pPr>
    </w:lvl>
    <w:lvl w:ilvl="7" w:tplc="DA349142">
      <w:start w:val="1"/>
      <w:numFmt w:val="lowerLetter"/>
      <w:lvlText w:val="%8."/>
      <w:lvlJc w:val="left"/>
      <w:pPr>
        <w:ind w:left="5760" w:hanging="360"/>
      </w:pPr>
    </w:lvl>
    <w:lvl w:ilvl="8" w:tplc="2272EE4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46994"/>
    <w:multiLevelType w:val="hybridMultilevel"/>
    <w:tmpl w:val="5F721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8316F"/>
    <w:multiLevelType w:val="hybridMultilevel"/>
    <w:tmpl w:val="7B1C79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7A38FC"/>
    <w:multiLevelType w:val="hybridMultilevel"/>
    <w:tmpl w:val="C0867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5377A"/>
    <w:multiLevelType w:val="hybridMultilevel"/>
    <w:tmpl w:val="85929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722298">
    <w:abstractNumId w:val="5"/>
  </w:num>
  <w:num w:numId="2" w16cid:durableId="1212033217">
    <w:abstractNumId w:val="11"/>
  </w:num>
  <w:num w:numId="3" w16cid:durableId="1545021272">
    <w:abstractNumId w:val="13"/>
  </w:num>
  <w:num w:numId="4" w16cid:durableId="1604680846">
    <w:abstractNumId w:val="10"/>
  </w:num>
  <w:num w:numId="5" w16cid:durableId="278999721">
    <w:abstractNumId w:val="8"/>
  </w:num>
  <w:num w:numId="6" w16cid:durableId="1436557519">
    <w:abstractNumId w:val="6"/>
  </w:num>
  <w:num w:numId="7" w16cid:durableId="636380478">
    <w:abstractNumId w:val="1"/>
  </w:num>
  <w:num w:numId="8" w16cid:durableId="1618414472">
    <w:abstractNumId w:val="4"/>
  </w:num>
  <w:num w:numId="9" w16cid:durableId="1772164799">
    <w:abstractNumId w:val="9"/>
  </w:num>
  <w:num w:numId="10" w16cid:durableId="733965458">
    <w:abstractNumId w:val="15"/>
  </w:num>
  <w:num w:numId="11" w16cid:durableId="600577227">
    <w:abstractNumId w:val="12"/>
  </w:num>
  <w:num w:numId="12" w16cid:durableId="10720029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9516145">
    <w:abstractNumId w:val="16"/>
  </w:num>
  <w:num w:numId="14" w16cid:durableId="504638525">
    <w:abstractNumId w:val="14"/>
  </w:num>
  <w:num w:numId="15" w16cid:durableId="2129159000">
    <w:abstractNumId w:val="17"/>
  </w:num>
  <w:num w:numId="16" w16cid:durableId="2082217136">
    <w:abstractNumId w:val="7"/>
  </w:num>
  <w:num w:numId="17" w16cid:durableId="1590769213">
    <w:abstractNumId w:val="2"/>
  </w:num>
  <w:num w:numId="18" w16cid:durableId="790707838">
    <w:abstractNumId w:val="3"/>
  </w:num>
  <w:num w:numId="19" w16cid:durableId="96234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A7F99D"/>
    <w:rsid w:val="00012535"/>
    <w:rsid w:val="00013665"/>
    <w:rsid w:val="00023A55"/>
    <w:rsid w:val="00024508"/>
    <w:rsid w:val="00026737"/>
    <w:rsid w:val="0003081B"/>
    <w:rsid w:val="00065B7D"/>
    <w:rsid w:val="0007167C"/>
    <w:rsid w:val="00085E37"/>
    <w:rsid w:val="00086F8D"/>
    <w:rsid w:val="00090FB9"/>
    <w:rsid w:val="000947A3"/>
    <w:rsid w:val="000A4123"/>
    <w:rsid w:val="000A44D0"/>
    <w:rsid w:val="000B6426"/>
    <w:rsid w:val="000C3DA4"/>
    <w:rsid w:val="000D655D"/>
    <w:rsid w:val="000E1B2F"/>
    <w:rsid w:val="000E67A9"/>
    <w:rsid w:val="000E7D87"/>
    <w:rsid w:val="00104C4E"/>
    <w:rsid w:val="0011085F"/>
    <w:rsid w:val="00117755"/>
    <w:rsid w:val="00124F20"/>
    <w:rsid w:val="0013146A"/>
    <w:rsid w:val="00133E49"/>
    <w:rsid w:val="00135538"/>
    <w:rsid w:val="0013797A"/>
    <w:rsid w:val="00141153"/>
    <w:rsid w:val="0015105A"/>
    <w:rsid w:val="00152A5D"/>
    <w:rsid w:val="00164830"/>
    <w:rsid w:val="00167B50"/>
    <w:rsid w:val="00171997"/>
    <w:rsid w:val="001728A1"/>
    <w:rsid w:val="00175DFC"/>
    <w:rsid w:val="001839E6"/>
    <w:rsid w:val="00187974"/>
    <w:rsid w:val="00195C4D"/>
    <w:rsid w:val="001A75F7"/>
    <w:rsid w:val="001C13FC"/>
    <w:rsid w:val="001C37B9"/>
    <w:rsid w:val="001C524F"/>
    <w:rsid w:val="001D72F7"/>
    <w:rsid w:val="001E3C8A"/>
    <w:rsid w:val="001E70FA"/>
    <w:rsid w:val="001E7D55"/>
    <w:rsid w:val="0021180D"/>
    <w:rsid w:val="0021387E"/>
    <w:rsid w:val="00214B3A"/>
    <w:rsid w:val="00252B3C"/>
    <w:rsid w:val="00260F63"/>
    <w:rsid w:val="00273BE6"/>
    <w:rsid w:val="00284158"/>
    <w:rsid w:val="002913C5"/>
    <w:rsid w:val="00292781"/>
    <w:rsid w:val="0029656B"/>
    <w:rsid w:val="002A76DF"/>
    <w:rsid w:val="002D3786"/>
    <w:rsid w:val="002F17B3"/>
    <w:rsid w:val="002F763F"/>
    <w:rsid w:val="00302C25"/>
    <w:rsid w:val="003057CE"/>
    <w:rsid w:val="003147CD"/>
    <w:rsid w:val="00316008"/>
    <w:rsid w:val="00317FD7"/>
    <w:rsid w:val="0032279B"/>
    <w:rsid w:val="003304B0"/>
    <w:rsid w:val="00333DD3"/>
    <w:rsid w:val="003443F7"/>
    <w:rsid w:val="00347B48"/>
    <w:rsid w:val="00363A15"/>
    <w:rsid w:val="00376C28"/>
    <w:rsid w:val="00382959"/>
    <w:rsid w:val="00382E1B"/>
    <w:rsid w:val="003A438A"/>
    <w:rsid w:val="003B56A3"/>
    <w:rsid w:val="003E2E52"/>
    <w:rsid w:val="003F6219"/>
    <w:rsid w:val="004020F9"/>
    <w:rsid w:val="004030A0"/>
    <w:rsid w:val="00410ED4"/>
    <w:rsid w:val="00411A24"/>
    <w:rsid w:val="00425742"/>
    <w:rsid w:val="0043543F"/>
    <w:rsid w:val="00450ED7"/>
    <w:rsid w:val="0045295D"/>
    <w:rsid w:val="00452F39"/>
    <w:rsid w:val="00462143"/>
    <w:rsid w:val="00465A49"/>
    <w:rsid w:val="0047208D"/>
    <w:rsid w:val="0048448D"/>
    <w:rsid w:val="0049251B"/>
    <w:rsid w:val="00492FED"/>
    <w:rsid w:val="0049317D"/>
    <w:rsid w:val="004F2148"/>
    <w:rsid w:val="00503001"/>
    <w:rsid w:val="0050476B"/>
    <w:rsid w:val="00510579"/>
    <w:rsid w:val="00515FCC"/>
    <w:rsid w:val="00517BAD"/>
    <w:rsid w:val="0053641D"/>
    <w:rsid w:val="00545D0A"/>
    <w:rsid w:val="005523F8"/>
    <w:rsid w:val="0056721F"/>
    <w:rsid w:val="005674B5"/>
    <w:rsid w:val="00567F89"/>
    <w:rsid w:val="005812A6"/>
    <w:rsid w:val="00581FB0"/>
    <w:rsid w:val="00590ACD"/>
    <w:rsid w:val="0059396E"/>
    <w:rsid w:val="005A2AC3"/>
    <w:rsid w:val="005A5ADE"/>
    <w:rsid w:val="005C0AD6"/>
    <w:rsid w:val="005C4BFD"/>
    <w:rsid w:val="005C5A4E"/>
    <w:rsid w:val="005C6EBF"/>
    <w:rsid w:val="005E5483"/>
    <w:rsid w:val="005F45D6"/>
    <w:rsid w:val="005F6777"/>
    <w:rsid w:val="00607FBA"/>
    <w:rsid w:val="006125AE"/>
    <w:rsid w:val="00640B71"/>
    <w:rsid w:val="00644CBA"/>
    <w:rsid w:val="00670319"/>
    <w:rsid w:val="00676B13"/>
    <w:rsid w:val="00680109"/>
    <w:rsid w:val="0069280D"/>
    <w:rsid w:val="006B16F9"/>
    <w:rsid w:val="006B7163"/>
    <w:rsid w:val="006E6D1D"/>
    <w:rsid w:val="00731868"/>
    <w:rsid w:val="00740A24"/>
    <w:rsid w:val="007554F9"/>
    <w:rsid w:val="00767B67"/>
    <w:rsid w:val="007720F7"/>
    <w:rsid w:val="00782296"/>
    <w:rsid w:val="007B1F84"/>
    <w:rsid w:val="007C418F"/>
    <w:rsid w:val="007E59A7"/>
    <w:rsid w:val="007F22F5"/>
    <w:rsid w:val="00802DD5"/>
    <w:rsid w:val="008032BB"/>
    <w:rsid w:val="0080607C"/>
    <w:rsid w:val="00811DA6"/>
    <w:rsid w:val="00814C1A"/>
    <w:rsid w:val="008205A2"/>
    <w:rsid w:val="00826393"/>
    <w:rsid w:val="00831A86"/>
    <w:rsid w:val="00834CA6"/>
    <w:rsid w:val="00843F58"/>
    <w:rsid w:val="008807F1"/>
    <w:rsid w:val="00893DFA"/>
    <w:rsid w:val="008A1E78"/>
    <w:rsid w:val="008A6985"/>
    <w:rsid w:val="008B15CF"/>
    <w:rsid w:val="008B6E43"/>
    <w:rsid w:val="008D5977"/>
    <w:rsid w:val="008DB25D"/>
    <w:rsid w:val="008E53F1"/>
    <w:rsid w:val="008F3BD7"/>
    <w:rsid w:val="00925C91"/>
    <w:rsid w:val="00986FA4"/>
    <w:rsid w:val="009960ED"/>
    <w:rsid w:val="009B5DDE"/>
    <w:rsid w:val="009C2010"/>
    <w:rsid w:val="009C4459"/>
    <w:rsid w:val="009D0A52"/>
    <w:rsid w:val="009E4E83"/>
    <w:rsid w:val="00A10FD5"/>
    <w:rsid w:val="00A41ABD"/>
    <w:rsid w:val="00A51513"/>
    <w:rsid w:val="00A52DB5"/>
    <w:rsid w:val="00A56F56"/>
    <w:rsid w:val="00A611EC"/>
    <w:rsid w:val="00A61D87"/>
    <w:rsid w:val="00A63C47"/>
    <w:rsid w:val="00A74EDE"/>
    <w:rsid w:val="00A913D0"/>
    <w:rsid w:val="00A93BF9"/>
    <w:rsid w:val="00AB4F86"/>
    <w:rsid w:val="00AB5DC7"/>
    <w:rsid w:val="00AC32E4"/>
    <w:rsid w:val="00AC401C"/>
    <w:rsid w:val="00AD2304"/>
    <w:rsid w:val="00AE01C2"/>
    <w:rsid w:val="00B127E8"/>
    <w:rsid w:val="00B24F69"/>
    <w:rsid w:val="00B31BB0"/>
    <w:rsid w:val="00B32488"/>
    <w:rsid w:val="00B37C65"/>
    <w:rsid w:val="00B4609B"/>
    <w:rsid w:val="00B81D24"/>
    <w:rsid w:val="00B84D41"/>
    <w:rsid w:val="00B87F8E"/>
    <w:rsid w:val="00B96FC3"/>
    <w:rsid w:val="00BA462C"/>
    <w:rsid w:val="00BC68BE"/>
    <w:rsid w:val="00BD020F"/>
    <w:rsid w:val="00BD4991"/>
    <w:rsid w:val="00BD5BA0"/>
    <w:rsid w:val="00BD5E38"/>
    <w:rsid w:val="00BD6F02"/>
    <w:rsid w:val="00BE39E8"/>
    <w:rsid w:val="00C06570"/>
    <w:rsid w:val="00C078C5"/>
    <w:rsid w:val="00C156E3"/>
    <w:rsid w:val="00C239B1"/>
    <w:rsid w:val="00C31194"/>
    <w:rsid w:val="00C51E97"/>
    <w:rsid w:val="00C60FE3"/>
    <w:rsid w:val="00C67F3D"/>
    <w:rsid w:val="00C913C7"/>
    <w:rsid w:val="00CC1450"/>
    <w:rsid w:val="00CC39AB"/>
    <w:rsid w:val="00CD21F5"/>
    <w:rsid w:val="00CF3436"/>
    <w:rsid w:val="00CF7817"/>
    <w:rsid w:val="00D31C3E"/>
    <w:rsid w:val="00D33193"/>
    <w:rsid w:val="00D411BD"/>
    <w:rsid w:val="00D52FCC"/>
    <w:rsid w:val="00D843E7"/>
    <w:rsid w:val="00D90B56"/>
    <w:rsid w:val="00DA16A6"/>
    <w:rsid w:val="00DA24DB"/>
    <w:rsid w:val="00DB1DEB"/>
    <w:rsid w:val="00DB41C6"/>
    <w:rsid w:val="00DE2788"/>
    <w:rsid w:val="00DF7895"/>
    <w:rsid w:val="00E024E7"/>
    <w:rsid w:val="00E10EE0"/>
    <w:rsid w:val="00E148F4"/>
    <w:rsid w:val="00E268CD"/>
    <w:rsid w:val="00E351AE"/>
    <w:rsid w:val="00E602AA"/>
    <w:rsid w:val="00E66ACA"/>
    <w:rsid w:val="00E73356"/>
    <w:rsid w:val="00E76B3F"/>
    <w:rsid w:val="00E81368"/>
    <w:rsid w:val="00E917B7"/>
    <w:rsid w:val="00EB0260"/>
    <w:rsid w:val="00EC337F"/>
    <w:rsid w:val="00EC3B9A"/>
    <w:rsid w:val="00EE4A04"/>
    <w:rsid w:val="00EE7BB0"/>
    <w:rsid w:val="00EF2A9F"/>
    <w:rsid w:val="00EF30D1"/>
    <w:rsid w:val="00F01BCE"/>
    <w:rsid w:val="00F1069E"/>
    <w:rsid w:val="00F12A2B"/>
    <w:rsid w:val="00F17BBE"/>
    <w:rsid w:val="00F22719"/>
    <w:rsid w:val="00F304B1"/>
    <w:rsid w:val="00F36128"/>
    <w:rsid w:val="00F56EFF"/>
    <w:rsid w:val="00F63BD1"/>
    <w:rsid w:val="00F82D2A"/>
    <w:rsid w:val="00F8569C"/>
    <w:rsid w:val="00FB54C3"/>
    <w:rsid w:val="00FD4589"/>
    <w:rsid w:val="00FE27A6"/>
    <w:rsid w:val="00FF563E"/>
    <w:rsid w:val="00FF65BC"/>
    <w:rsid w:val="00FF726A"/>
    <w:rsid w:val="01549A0E"/>
    <w:rsid w:val="02A7F99D"/>
    <w:rsid w:val="04039C6A"/>
    <w:rsid w:val="0426F90A"/>
    <w:rsid w:val="05CA61C2"/>
    <w:rsid w:val="0746976F"/>
    <w:rsid w:val="0973F83C"/>
    <w:rsid w:val="099F381C"/>
    <w:rsid w:val="0DBB6CF2"/>
    <w:rsid w:val="0F4547EF"/>
    <w:rsid w:val="102377E6"/>
    <w:rsid w:val="109FFC7E"/>
    <w:rsid w:val="10B7FDF8"/>
    <w:rsid w:val="1170148C"/>
    <w:rsid w:val="11981858"/>
    <w:rsid w:val="1329FAEA"/>
    <w:rsid w:val="1B05D358"/>
    <w:rsid w:val="1B6DD947"/>
    <w:rsid w:val="202F4AE9"/>
    <w:rsid w:val="227EE8C5"/>
    <w:rsid w:val="22AEFFCE"/>
    <w:rsid w:val="232BCB47"/>
    <w:rsid w:val="2426F55A"/>
    <w:rsid w:val="24F44307"/>
    <w:rsid w:val="281C4F92"/>
    <w:rsid w:val="281D633C"/>
    <w:rsid w:val="2AE10C9A"/>
    <w:rsid w:val="2BE99A16"/>
    <w:rsid w:val="2CAEA03F"/>
    <w:rsid w:val="2E39EBFB"/>
    <w:rsid w:val="34379E28"/>
    <w:rsid w:val="346AFE47"/>
    <w:rsid w:val="34A4CF7A"/>
    <w:rsid w:val="3507A5CC"/>
    <w:rsid w:val="381909D1"/>
    <w:rsid w:val="3883B1B7"/>
    <w:rsid w:val="3B3045EB"/>
    <w:rsid w:val="3E49A319"/>
    <w:rsid w:val="40F33135"/>
    <w:rsid w:val="42EAF7D4"/>
    <w:rsid w:val="445EDFE9"/>
    <w:rsid w:val="446FBE42"/>
    <w:rsid w:val="47216225"/>
    <w:rsid w:val="4774E5EC"/>
    <w:rsid w:val="487245B1"/>
    <w:rsid w:val="48C04C58"/>
    <w:rsid w:val="493D84BB"/>
    <w:rsid w:val="49AB2502"/>
    <w:rsid w:val="4B47698A"/>
    <w:rsid w:val="4BC18E84"/>
    <w:rsid w:val="4C78E3E0"/>
    <w:rsid w:val="4CB27BF4"/>
    <w:rsid w:val="4D942AA1"/>
    <w:rsid w:val="4F833A4F"/>
    <w:rsid w:val="5055412D"/>
    <w:rsid w:val="545B8CF4"/>
    <w:rsid w:val="545D0C89"/>
    <w:rsid w:val="55A21495"/>
    <w:rsid w:val="562CF783"/>
    <w:rsid w:val="56ED224E"/>
    <w:rsid w:val="59FD90E6"/>
    <w:rsid w:val="5AAA7AC5"/>
    <w:rsid w:val="5E2D447C"/>
    <w:rsid w:val="5F5BAE70"/>
    <w:rsid w:val="63F42C98"/>
    <w:rsid w:val="65A18351"/>
    <w:rsid w:val="65E16819"/>
    <w:rsid w:val="6B24DB9F"/>
    <w:rsid w:val="6CF526E8"/>
    <w:rsid w:val="6D059FE8"/>
    <w:rsid w:val="6EFEC4C3"/>
    <w:rsid w:val="7134B970"/>
    <w:rsid w:val="73B2C5DC"/>
    <w:rsid w:val="753B1706"/>
    <w:rsid w:val="75E1CF1C"/>
    <w:rsid w:val="76785EC3"/>
    <w:rsid w:val="76CB1C1D"/>
    <w:rsid w:val="790B3707"/>
    <w:rsid w:val="7B670136"/>
    <w:rsid w:val="7BA8310D"/>
    <w:rsid w:val="7BEF2B10"/>
    <w:rsid w:val="7C5C48D9"/>
    <w:rsid w:val="7CB42D47"/>
    <w:rsid w:val="7D8C9138"/>
    <w:rsid w:val="7ED55424"/>
    <w:rsid w:val="7ED8811E"/>
    <w:rsid w:val="7EF1FF03"/>
    <w:rsid w:val="7F1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954C55"/>
  <w15:chartTrackingRefBased/>
  <w15:docId w15:val="{BB06DCAF-2F39-494E-91D7-0E81D231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61D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D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rfolk.gov.uk/article/65976/Family-Voice-Norfolk-annual-conference" TargetMode="External"/><Relationship Id="rId5" Type="http://schemas.openxmlformats.org/officeDocument/2006/relationships/styles" Target="styles.xml"/><Relationship Id="rId10" Type="http://schemas.openxmlformats.org/officeDocument/2006/relationships/package" Target="embeddings/Microsoft_PowerPoint_Presentation.pptx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E818266F22F4F87F8A14F21BE8C7F" ma:contentTypeVersion="12" ma:contentTypeDescription="Create a new document." ma:contentTypeScope="" ma:versionID="f68cd994f11c7ab564fd46b88dd1f520">
  <xsd:schema xmlns:xsd="http://www.w3.org/2001/XMLSchema" xmlns:xs="http://www.w3.org/2001/XMLSchema" xmlns:p="http://schemas.microsoft.com/office/2006/metadata/properties" xmlns:ns2="d18450a6-3741-4381-8e39-637ba7b1d819" xmlns:ns3="8cc62485-1707-4713-8078-770c9294a01c" targetNamespace="http://schemas.microsoft.com/office/2006/metadata/properties" ma:root="true" ma:fieldsID="02568fd89e416b155a9e5c73280ba77f" ns2:_="" ns3:_="">
    <xsd:import namespace="d18450a6-3741-4381-8e39-637ba7b1d819"/>
    <xsd:import namespace="8cc62485-1707-4713-8078-770c9294a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450a6-3741-4381-8e39-637ba7b1d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62485-1707-4713-8078-770c9294a0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da3c3d-d487-4f37-9da3-15986ea03c48}" ma:internalName="TaxCatchAll" ma:showField="CatchAllData" ma:web="8cc62485-1707-4713-8078-770c9294a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450a6-3741-4381-8e39-637ba7b1d819">
      <Terms xmlns="http://schemas.microsoft.com/office/infopath/2007/PartnerControls"/>
    </lcf76f155ced4ddcb4097134ff3c332f>
    <TaxCatchAll xmlns="8cc62485-1707-4713-8078-770c9294a01c" xsi:nil="true"/>
  </documentManagement>
</p:properties>
</file>

<file path=customXml/itemProps1.xml><?xml version="1.0" encoding="utf-8"?>
<ds:datastoreItem xmlns:ds="http://schemas.openxmlformats.org/officeDocument/2006/customXml" ds:itemID="{0EBAADD8-6598-43BF-9EA8-635617D99CAF}"/>
</file>

<file path=customXml/itemProps2.xml><?xml version="1.0" encoding="utf-8"?>
<ds:datastoreItem xmlns:ds="http://schemas.openxmlformats.org/officeDocument/2006/customXml" ds:itemID="{18E17A63-4CE2-4793-B65F-1CA2A2092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9C0AF-A239-4B29-9C2A-B590DA5841C7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590ecf1b-9b37-437a-8193-29b3b236a8a2"/>
    <ds:schemaRef ds:uri="http://purl.org/dc/terms/"/>
    <ds:schemaRef ds:uri="http://schemas.openxmlformats.org/package/2006/metadata/core-properties"/>
    <ds:schemaRef ds:uri="723d2913-e951-44d0-9d1f-d8d9cdd5984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Links>
    <vt:vector size="6" baseType="variant">
      <vt:variant>
        <vt:i4>6094850</vt:i4>
      </vt:variant>
      <vt:variant>
        <vt:i4>3</vt:i4>
      </vt:variant>
      <vt:variant>
        <vt:i4>0</vt:i4>
      </vt:variant>
      <vt:variant>
        <vt:i4>5</vt:i4>
      </vt:variant>
      <vt:variant>
        <vt:lpwstr>https://norfolklscp.org.uk/media/amyjqy2x/cyp-annual-report-2024-quality-mark-version-final-no-bleed.pdf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Osborn</dc:creator>
  <cp:keywords/>
  <dc:description/>
  <cp:lastModifiedBy>Mark Osborn</cp:lastModifiedBy>
  <cp:revision>2</cp:revision>
  <dcterms:created xsi:type="dcterms:W3CDTF">2025-03-24T11:11:00Z</dcterms:created>
  <dcterms:modified xsi:type="dcterms:W3CDTF">2025-03-24T11:11:00Z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0x010100025E818266F22F4F87F8A14F21BE8C7F</vt:lpwstr>
  </property>
  <property fmtid="{D5CDD505-2E9C-101B-9397-08002B2CF9AE}" pid="3" name="MSIP_Label_3d634479-e3ef-4693-bf5b-b4fe4c13ef2e_Enabled">
    <vt:lpwstr>true</vt:lpwstr>
  </property>
  <property fmtid="{D5CDD505-2E9C-101B-9397-08002B2CF9AE}" pid="4" name="MSIP_Label_3d634479-e3ef-4693-bf5b-b4fe4c13ef2e_SetDate">
    <vt:lpwstr>2025-03-13T13:51:14Z</vt:lpwstr>
  </property>
  <property fmtid="{D5CDD505-2E9C-101B-9397-08002B2CF9AE}" pid="5" name="MSIP_Label_3d634479-e3ef-4693-bf5b-b4fe4c13ef2e_Method">
    <vt:lpwstr>Standard</vt:lpwstr>
  </property>
  <property fmtid="{D5CDD505-2E9C-101B-9397-08002B2CF9AE}" pid="6" name="MSIP_Label_3d634479-e3ef-4693-bf5b-b4fe4c13ef2e_Name">
    <vt:lpwstr>No Label - No Encryption or Label</vt:lpwstr>
  </property>
  <property fmtid="{D5CDD505-2E9C-101B-9397-08002B2CF9AE}" pid="7" name="MSIP_Label_3d634479-e3ef-4693-bf5b-b4fe4c13ef2e_SiteId">
    <vt:lpwstr>67562667-c604-4237-9a74-3591ac9b4834</vt:lpwstr>
  </property>
  <property fmtid="{D5CDD505-2E9C-101B-9397-08002B2CF9AE}" pid="8" name="MSIP_Label_3d634479-e3ef-4693-bf5b-b4fe4c13ef2e_ActionId">
    <vt:lpwstr>d5bf14ab-604a-45a4-8022-8d636eb29651</vt:lpwstr>
  </property>
  <property fmtid="{D5CDD505-2E9C-101B-9397-08002B2CF9AE}" pid="9" name="MSIP_Label_3d634479-e3ef-4693-bf5b-b4fe4c13ef2e_ContentBits">
    <vt:lpwstr>0</vt:lpwstr>
  </property>
  <property fmtid="{D5CDD505-2E9C-101B-9397-08002B2CF9AE}" pid="10" name="MSIP_Label_3d634479-e3ef-4693-bf5b-b4fe4c13ef2e_Tag">
    <vt:lpwstr>10, 3, 0, 1</vt:lpwstr>
  </property>
</Properties>
</file>