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45E21" w14:textId="77777777" w:rsidR="0078104F" w:rsidRDefault="0078104F"/>
    <w:p w14:paraId="5972C036" w14:textId="77777777" w:rsidR="00FE2BFC" w:rsidRDefault="004259FD" w:rsidP="0078104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56BC8">
        <w:rPr>
          <w:rFonts w:ascii="Arial" w:hAnsi="Arial" w:cs="Arial"/>
          <w:b/>
          <w:bCs/>
          <w:sz w:val="24"/>
          <w:szCs w:val="24"/>
        </w:rPr>
        <w:t>Norfolk</w:t>
      </w:r>
      <w:r w:rsidR="00862DD1" w:rsidRPr="00156BC8">
        <w:rPr>
          <w:rFonts w:ascii="Arial" w:hAnsi="Arial" w:cs="Arial"/>
          <w:b/>
          <w:bCs/>
          <w:sz w:val="24"/>
          <w:szCs w:val="24"/>
        </w:rPr>
        <w:t xml:space="preserve"> Safeguarding Adults Board</w:t>
      </w:r>
      <w:r w:rsidR="00FA3B17" w:rsidRPr="00FA3B17">
        <w:rPr>
          <w:rFonts w:ascii="Arial" w:hAnsi="Arial" w:cs="Arial"/>
          <w:b/>
          <w:bCs/>
          <w:sz w:val="24"/>
          <w:szCs w:val="24"/>
        </w:rPr>
        <w:t xml:space="preserve"> </w:t>
      </w:r>
      <w:r w:rsidR="00FA3B17">
        <w:rPr>
          <w:rFonts w:ascii="Arial" w:hAnsi="Arial" w:cs="Arial"/>
          <w:b/>
          <w:bCs/>
          <w:sz w:val="24"/>
          <w:szCs w:val="24"/>
        </w:rPr>
        <w:t>(NSAB)</w:t>
      </w:r>
    </w:p>
    <w:p w14:paraId="5363C356" w14:textId="7E4C8AB8" w:rsidR="0078104F" w:rsidRDefault="00FA3B17" w:rsidP="0078104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A3B17">
        <w:rPr>
          <w:rFonts w:ascii="Arial" w:hAnsi="Arial" w:cs="Arial"/>
          <w:b/>
          <w:bCs/>
          <w:sz w:val="24"/>
          <w:szCs w:val="24"/>
        </w:rPr>
        <w:t xml:space="preserve"> </w:t>
      </w:r>
      <w:r w:rsidRPr="0078104F">
        <w:rPr>
          <w:rFonts w:ascii="Arial" w:hAnsi="Arial" w:cs="Arial"/>
          <w:b/>
          <w:bCs/>
          <w:sz w:val="24"/>
          <w:szCs w:val="24"/>
        </w:rPr>
        <w:t>Norfolk Safeguarding Children Partnership (NSCP)</w:t>
      </w:r>
    </w:p>
    <w:p w14:paraId="671A4EA6" w14:textId="77777777" w:rsidR="00FA3B17" w:rsidRPr="0078104F" w:rsidRDefault="00FA3B17" w:rsidP="0078104F">
      <w:pPr>
        <w:jc w:val="center"/>
        <w:rPr>
          <w:rFonts w:ascii="Arial" w:hAnsi="Arial" w:cs="Arial"/>
          <w:sz w:val="24"/>
          <w:szCs w:val="24"/>
          <w:lang w:val="en-US"/>
        </w:rPr>
      </w:pPr>
    </w:p>
    <w:p w14:paraId="672AD30B" w14:textId="4D8A420B" w:rsidR="00FE2BFC" w:rsidRDefault="00FB3CFC" w:rsidP="0078104F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East </w:t>
      </w:r>
      <w:r w:rsidR="00FA3B17">
        <w:rPr>
          <w:rFonts w:ascii="Arial" w:hAnsi="Arial" w:cs="Arial"/>
          <w:b/>
          <w:bCs/>
          <w:sz w:val="24"/>
          <w:szCs w:val="24"/>
        </w:rPr>
        <w:t xml:space="preserve">Joint </w:t>
      </w:r>
      <w:r w:rsidR="0078104F" w:rsidRPr="0078104F">
        <w:rPr>
          <w:rFonts w:ascii="Arial" w:hAnsi="Arial" w:cs="Arial"/>
          <w:b/>
          <w:bCs/>
          <w:sz w:val="24"/>
          <w:szCs w:val="24"/>
        </w:rPr>
        <w:t>Local Safeguarding Children Group</w:t>
      </w:r>
      <w:r w:rsidR="00862DD1" w:rsidRPr="00156BC8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549AF82" w14:textId="079B08CC" w:rsidR="0078104F" w:rsidRPr="0078104F" w:rsidRDefault="00FB3CFC" w:rsidP="0078104F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</w:rPr>
        <w:t xml:space="preserve">East </w:t>
      </w:r>
      <w:r w:rsidR="00862DD1" w:rsidRPr="00156BC8">
        <w:rPr>
          <w:rFonts w:ascii="Arial" w:hAnsi="Arial" w:cs="Arial"/>
          <w:b/>
          <w:bCs/>
          <w:sz w:val="24"/>
          <w:szCs w:val="24"/>
        </w:rPr>
        <w:t>Local Safeguarding Adults Partnership</w:t>
      </w:r>
      <w:r w:rsidR="00FA3B17">
        <w:rPr>
          <w:rFonts w:ascii="Arial" w:hAnsi="Arial" w:cs="Arial"/>
          <w:b/>
          <w:bCs/>
          <w:sz w:val="24"/>
          <w:szCs w:val="24"/>
        </w:rPr>
        <w:t xml:space="preserve"> meeting</w:t>
      </w:r>
    </w:p>
    <w:p w14:paraId="66DECBF7" w14:textId="5AF23A7D" w:rsidR="0078104F" w:rsidRPr="0078104F" w:rsidRDefault="00862DD1" w:rsidP="0078104F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156BC8">
        <w:rPr>
          <w:rFonts w:ascii="Arial" w:hAnsi="Arial" w:cs="Arial"/>
          <w:b/>
          <w:bCs/>
          <w:sz w:val="24"/>
          <w:szCs w:val="24"/>
        </w:rPr>
        <w:t xml:space="preserve">September </w:t>
      </w:r>
      <w:r w:rsidR="0078104F" w:rsidRPr="0078104F">
        <w:rPr>
          <w:rFonts w:ascii="Arial" w:hAnsi="Arial" w:cs="Arial"/>
          <w:b/>
          <w:bCs/>
          <w:sz w:val="24"/>
          <w:szCs w:val="24"/>
        </w:rPr>
        <w:t>2025</w:t>
      </w:r>
    </w:p>
    <w:p w14:paraId="4AE746D4" w14:textId="77777777" w:rsidR="0078104F" w:rsidRPr="0078104F" w:rsidRDefault="0078104F" w:rsidP="00862DD1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8104F">
        <w:rPr>
          <w:rFonts w:ascii="Arial" w:hAnsi="Arial" w:cs="Arial"/>
          <w:b/>
          <w:bCs/>
          <w:sz w:val="24"/>
          <w:szCs w:val="24"/>
          <w:lang w:val="en-US"/>
        </w:rPr>
        <w:t>Agenda</w:t>
      </w:r>
    </w:p>
    <w:p w14:paraId="259507FC" w14:textId="77777777" w:rsidR="0078104F" w:rsidRDefault="0078104F" w:rsidP="00FA3B17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FA3B17">
        <w:rPr>
          <w:rFonts w:ascii="Arial" w:hAnsi="Arial" w:cs="Arial"/>
          <w:sz w:val="24"/>
          <w:szCs w:val="24"/>
          <w:lang w:val="en-US"/>
        </w:rPr>
        <w:t>Welcome and introductions</w:t>
      </w:r>
    </w:p>
    <w:p w14:paraId="64357000" w14:textId="77777777" w:rsidR="00FA3B17" w:rsidRPr="00FA3B17" w:rsidRDefault="00FA3B17" w:rsidP="00FA3B17">
      <w:pPr>
        <w:pStyle w:val="ListParagraph"/>
        <w:rPr>
          <w:rFonts w:ascii="Arial" w:hAnsi="Arial" w:cs="Arial"/>
          <w:sz w:val="24"/>
          <w:szCs w:val="24"/>
          <w:lang w:val="en-US"/>
        </w:rPr>
      </w:pPr>
    </w:p>
    <w:p w14:paraId="56D0FDF0" w14:textId="4BA0374D" w:rsidR="00862DD1" w:rsidRPr="00156BC8" w:rsidRDefault="00862DD1" w:rsidP="00862DD1">
      <w:pPr>
        <w:pStyle w:val="ListParagraph"/>
        <w:numPr>
          <w:ilvl w:val="0"/>
          <w:numId w:val="1"/>
        </w:numPr>
        <w:spacing w:before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156BC8">
        <w:rPr>
          <w:rFonts w:ascii="Arial" w:hAnsi="Arial" w:cs="Arial"/>
          <w:sz w:val="24"/>
          <w:szCs w:val="24"/>
          <w:lang w:val="en-US"/>
        </w:rPr>
        <w:t xml:space="preserve">Presentation </w:t>
      </w:r>
      <w:r w:rsidRPr="00156BC8">
        <w:rPr>
          <w:rFonts w:ascii="Arial" w:hAnsi="Arial" w:cs="Arial"/>
          <w:sz w:val="24"/>
          <w:szCs w:val="24"/>
        </w:rPr>
        <w:t xml:space="preserve">Transitions and transitional safeguarding </w:t>
      </w:r>
      <w:r w:rsidR="00DF6D63">
        <w:rPr>
          <w:rFonts w:ascii="Arial" w:hAnsi="Arial" w:cs="Arial"/>
          <w:sz w:val="24"/>
          <w:szCs w:val="24"/>
        </w:rPr>
        <w:t>(</w:t>
      </w:r>
      <w:r w:rsidRPr="00156BC8">
        <w:rPr>
          <w:rFonts w:ascii="Arial" w:hAnsi="Arial" w:cs="Arial"/>
          <w:sz w:val="24"/>
          <w:szCs w:val="24"/>
        </w:rPr>
        <w:t>BB/MO</w:t>
      </w:r>
      <w:r w:rsidR="00DF6D63">
        <w:rPr>
          <w:rFonts w:ascii="Arial" w:hAnsi="Arial" w:cs="Arial"/>
          <w:sz w:val="24"/>
          <w:szCs w:val="24"/>
        </w:rPr>
        <w:t>)</w:t>
      </w:r>
    </w:p>
    <w:p w14:paraId="79F0D882" w14:textId="25859B37" w:rsidR="00862DD1" w:rsidRPr="00156BC8" w:rsidRDefault="00862DD1" w:rsidP="00862DD1">
      <w:pPr>
        <w:pStyle w:val="ListParagraph"/>
        <w:numPr>
          <w:ilvl w:val="0"/>
          <w:numId w:val="1"/>
        </w:numPr>
        <w:spacing w:before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156BC8">
        <w:rPr>
          <w:rFonts w:ascii="Arial" w:hAnsi="Arial" w:cs="Arial"/>
          <w:sz w:val="24"/>
          <w:szCs w:val="24"/>
        </w:rPr>
        <w:t>Discuss your experiences of supporting service users through transitions - what works well?</w:t>
      </w:r>
    </w:p>
    <w:p w14:paraId="5A2F5F40" w14:textId="7BA4DD3D" w:rsidR="00331955" w:rsidRPr="00156BC8" w:rsidRDefault="00046E82" w:rsidP="00862DD1">
      <w:pPr>
        <w:pStyle w:val="ListParagraph"/>
        <w:numPr>
          <w:ilvl w:val="0"/>
          <w:numId w:val="1"/>
        </w:numPr>
        <w:spacing w:before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156BC8">
        <w:rPr>
          <w:rFonts w:ascii="Arial" w:hAnsi="Arial" w:cs="Arial"/>
          <w:sz w:val="24"/>
          <w:szCs w:val="24"/>
        </w:rPr>
        <w:t xml:space="preserve">Presentation </w:t>
      </w:r>
      <w:r w:rsidR="0006142A" w:rsidRPr="00156BC8">
        <w:rPr>
          <w:rFonts w:ascii="Arial" w:hAnsi="Arial" w:cs="Arial"/>
          <w:sz w:val="24"/>
          <w:szCs w:val="24"/>
        </w:rPr>
        <w:t>Case example</w:t>
      </w:r>
      <w:r w:rsidR="00331955" w:rsidRPr="00156BC8">
        <w:rPr>
          <w:rFonts w:ascii="Arial" w:hAnsi="Arial" w:cs="Arial"/>
          <w:sz w:val="24"/>
          <w:szCs w:val="24"/>
        </w:rPr>
        <w:t xml:space="preserve"> My TAP – Transition Assessment Plan</w:t>
      </w:r>
    </w:p>
    <w:p w14:paraId="4CC42F71" w14:textId="14D5D49D" w:rsidR="00046E82" w:rsidRPr="00156BC8" w:rsidRDefault="00046E82" w:rsidP="00862DD1">
      <w:pPr>
        <w:pStyle w:val="ListParagraph"/>
        <w:numPr>
          <w:ilvl w:val="0"/>
          <w:numId w:val="1"/>
        </w:numPr>
        <w:spacing w:before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156BC8">
        <w:rPr>
          <w:rFonts w:ascii="Arial" w:hAnsi="Arial" w:cs="Arial"/>
          <w:sz w:val="24"/>
          <w:szCs w:val="24"/>
        </w:rPr>
        <w:t xml:space="preserve">Project </w:t>
      </w:r>
      <w:r w:rsidR="00331955" w:rsidRPr="00156BC8">
        <w:rPr>
          <w:rFonts w:ascii="Arial" w:hAnsi="Arial" w:cs="Arial"/>
          <w:sz w:val="24"/>
          <w:szCs w:val="24"/>
        </w:rPr>
        <w:t>C</w:t>
      </w:r>
      <w:r w:rsidRPr="00156BC8">
        <w:rPr>
          <w:rFonts w:ascii="Arial" w:hAnsi="Arial" w:cs="Arial"/>
          <w:sz w:val="24"/>
          <w:szCs w:val="24"/>
        </w:rPr>
        <w:t>onnect</w:t>
      </w:r>
      <w:r w:rsidR="00E80A01" w:rsidRPr="00156BC8">
        <w:rPr>
          <w:rFonts w:ascii="Arial" w:hAnsi="Arial" w:cs="Arial"/>
          <w:sz w:val="24"/>
          <w:szCs w:val="24"/>
        </w:rPr>
        <w:t>: What young adult</w:t>
      </w:r>
      <w:r w:rsidR="00156BC8" w:rsidRPr="00156BC8">
        <w:rPr>
          <w:rFonts w:ascii="Arial" w:hAnsi="Arial" w:cs="Arial"/>
          <w:sz w:val="24"/>
          <w:szCs w:val="24"/>
        </w:rPr>
        <w:t>s in Norfolk say about loneliness, isolation and feeling socially connected</w:t>
      </w:r>
      <w:r w:rsidRPr="00156BC8">
        <w:rPr>
          <w:rFonts w:ascii="Arial" w:hAnsi="Arial" w:cs="Arial"/>
          <w:sz w:val="24"/>
          <w:szCs w:val="24"/>
        </w:rPr>
        <w:t xml:space="preserve"> </w:t>
      </w:r>
    </w:p>
    <w:p w14:paraId="5FA6E85E" w14:textId="77777777" w:rsidR="0078104F" w:rsidRPr="0078104F" w:rsidRDefault="0078104F" w:rsidP="00FA3B17">
      <w:pPr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78104F">
        <w:rPr>
          <w:rFonts w:ascii="Arial" w:hAnsi="Arial" w:cs="Arial"/>
          <w:sz w:val="24"/>
          <w:szCs w:val="24"/>
          <w:lang w:val="en-US"/>
        </w:rPr>
        <w:t>Safeguarding updates from colleagues</w:t>
      </w:r>
    </w:p>
    <w:p w14:paraId="212D494C" w14:textId="5D704D81" w:rsidR="0078104F" w:rsidRDefault="0078104F" w:rsidP="00FA3B17">
      <w:pPr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78104F">
        <w:rPr>
          <w:rFonts w:ascii="Arial" w:hAnsi="Arial" w:cs="Arial"/>
          <w:sz w:val="24"/>
          <w:szCs w:val="24"/>
          <w:lang w:val="en-US"/>
        </w:rPr>
        <w:t>Next meeting</w:t>
      </w:r>
      <w:r w:rsidR="00FE2BFC">
        <w:rPr>
          <w:rFonts w:ascii="Arial" w:hAnsi="Arial" w:cs="Arial"/>
          <w:sz w:val="24"/>
          <w:szCs w:val="24"/>
          <w:lang w:val="en-US"/>
        </w:rPr>
        <w:t>s</w:t>
      </w:r>
    </w:p>
    <w:p w14:paraId="6636E224" w14:textId="77777777" w:rsidR="00351A5E" w:rsidRDefault="00351A5E" w:rsidP="00351A5E">
      <w:pPr>
        <w:rPr>
          <w:rFonts w:ascii="Arial" w:hAnsi="Arial" w:cs="Arial"/>
          <w:sz w:val="24"/>
          <w:szCs w:val="24"/>
          <w:u w:val="single"/>
          <w:lang w:val="en-US"/>
        </w:rPr>
      </w:pPr>
    </w:p>
    <w:p w14:paraId="357BCA0D" w14:textId="5D0D670A" w:rsidR="00351A5E" w:rsidRDefault="00351A5E" w:rsidP="00351A5E">
      <w:pPr>
        <w:rPr>
          <w:rFonts w:ascii="Arial" w:hAnsi="Arial" w:cs="Arial"/>
          <w:sz w:val="24"/>
          <w:szCs w:val="24"/>
          <w:lang w:val="en-US"/>
        </w:rPr>
      </w:pPr>
      <w:r w:rsidRPr="00351A5E">
        <w:rPr>
          <w:rFonts w:ascii="Arial" w:hAnsi="Arial" w:cs="Arial"/>
          <w:sz w:val="24"/>
          <w:szCs w:val="24"/>
          <w:u w:val="single"/>
          <w:lang w:val="en-US"/>
        </w:rPr>
        <w:t>Attendance</w:t>
      </w:r>
    </w:p>
    <w:p w14:paraId="5E52AA3B" w14:textId="77777777" w:rsidR="00FB3CFC" w:rsidRPr="000322B3" w:rsidRDefault="00FB3CFC" w:rsidP="00FB3CFC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0322B3">
        <w:rPr>
          <w:rFonts w:ascii="Arial" w:hAnsi="Arial" w:cs="Arial"/>
          <w:sz w:val="24"/>
          <w:szCs w:val="24"/>
          <w:lang w:val="en-US"/>
        </w:rPr>
        <w:t>Becky Booth NSAB</w:t>
      </w:r>
    </w:p>
    <w:p w14:paraId="2459784B" w14:textId="77777777" w:rsidR="00FB3CFC" w:rsidRDefault="00FB3CFC" w:rsidP="00FB3CFC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 w:rsidRPr="000322B3">
        <w:rPr>
          <w:rFonts w:ascii="Arial" w:hAnsi="Arial" w:cs="Arial"/>
          <w:sz w:val="24"/>
          <w:szCs w:val="24"/>
          <w:lang w:val="en-US"/>
        </w:rPr>
        <w:t>Mark Osborn NSCP</w:t>
      </w:r>
    </w:p>
    <w:p w14:paraId="1768AD71" w14:textId="77777777" w:rsidR="00FB3CFC" w:rsidRDefault="00FB3CFC" w:rsidP="00FB3CFC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Rachael Wishart Norfolk County Council (NCC) Safeguarding Adults Team</w:t>
      </w:r>
    </w:p>
    <w:p w14:paraId="25D27383" w14:textId="77777777" w:rsidR="00FB3CFC" w:rsidRDefault="00FB3CFC" w:rsidP="00FB3CFC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Dan Smith Norfolk Police</w:t>
      </w:r>
    </w:p>
    <w:p w14:paraId="15A6298E" w14:textId="77777777" w:rsidR="00FB3CFC" w:rsidRDefault="00FB3CFC" w:rsidP="00FB3CFC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Sam Crowther HPFT East Learning Disability Health Team</w:t>
      </w:r>
    </w:p>
    <w:p w14:paraId="2294F292" w14:textId="77777777" w:rsidR="00FB3CFC" w:rsidRDefault="00FB3CFC" w:rsidP="00FB3CFC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Julie Bernadas Norfolk Library Service</w:t>
      </w:r>
    </w:p>
    <w:p w14:paraId="472A978A" w14:textId="77777777" w:rsidR="00FB3CFC" w:rsidRDefault="00FB3CFC" w:rsidP="00FB3CFC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Steve Scott-Greenard Great Yarmouth Borough Council</w:t>
      </w:r>
    </w:p>
    <w:p w14:paraId="4804746E" w14:textId="77777777" w:rsidR="00FB3CFC" w:rsidRDefault="00FB3CFC" w:rsidP="00FB3CFC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Dawn Humphreys NCC</w:t>
      </w:r>
    </w:p>
    <w:p w14:paraId="6DF37DFE" w14:textId="77777777" w:rsidR="00FB3CFC" w:rsidRDefault="00FB3CFC" w:rsidP="00FB3CFC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Philip Beck NCC Children’s Services</w:t>
      </w:r>
    </w:p>
    <w:p w14:paraId="313577E7" w14:textId="77777777" w:rsidR="00FB3CFC" w:rsidRDefault="00FB3CFC" w:rsidP="00FB3CFC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Sally Clarke NCC Children’s Services</w:t>
      </w:r>
    </w:p>
    <w:p w14:paraId="6B45B1DB" w14:textId="77777777" w:rsidR="00FB3CFC" w:rsidRDefault="00FB3CFC" w:rsidP="00FB3CFC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Julie Charles Centre 81</w:t>
      </w:r>
    </w:p>
    <w:p w14:paraId="6BC50FB3" w14:textId="77777777" w:rsidR="00FB3CFC" w:rsidRDefault="00FB3CFC" w:rsidP="00FB3CFC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>Summer Hyde Centre 81</w:t>
      </w:r>
    </w:p>
    <w:p w14:paraId="01F82AA9" w14:textId="77777777" w:rsidR="00FB3CFC" w:rsidRDefault="00FB3CFC" w:rsidP="00FB3CFC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Nicole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Rossage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Ormiston Venture Academy</w:t>
      </w:r>
    </w:p>
    <w:p w14:paraId="288946C6" w14:textId="77777777" w:rsidR="00FB3CFC" w:rsidRDefault="00FB3CFC" w:rsidP="00FB3CFC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Angie Jackson Ormiston Venture Academy</w:t>
      </w:r>
    </w:p>
    <w:p w14:paraId="356CE84F" w14:textId="77777777" w:rsidR="00FB3CFC" w:rsidRDefault="00FB3CFC" w:rsidP="00FB3CFC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Sharni Charlton Department for Work and Pensions (DWP)</w:t>
      </w:r>
    </w:p>
    <w:p w14:paraId="2E18E908" w14:textId="77777777" w:rsidR="00FB3CFC" w:rsidRDefault="00FB3CFC" w:rsidP="00FB3CFC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Nicola Whitehead DWP</w:t>
      </w:r>
    </w:p>
    <w:p w14:paraId="0CB09294" w14:textId="77777777" w:rsidR="00FB3CFC" w:rsidRDefault="00FB3CFC" w:rsidP="00FB3CFC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Dominic Varle NCC Children’s Services</w:t>
      </w:r>
    </w:p>
    <w:p w14:paraId="6CF3F3DB" w14:textId="77777777" w:rsidR="00FB3CFC" w:rsidRDefault="00FB3CFC" w:rsidP="00FB3CFC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Evelyn Treadwell Early Childhood &amp; Family Service / Family Hub</w:t>
      </w:r>
    </w:p>
    <w:p w14:paraId="65DF0C52" w14:textId="77777777" w:rsidR="00FB3CFC" w:rsidRDefault="00FB3CFC" w:rsidP="00FB3CFC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Emma Shetliffe Ormiston Families</w:t>
      </w:r>
    </w:p>
    <w:p w14:paraId="38E8980E" w14:textId="77777777" w:rsidR="00FB3CFC" w:rsidRDefault="00FB3CFC" w:rsidP="00FB3CFC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Simon Minter Hillside</w:t>
      </w:r>
    </w:p>
    <w:p w14:paraId="67706800" w14:textId="77777777" w:rsidR="00FB3CFC" w:rsidRPr="00FB3CFC" w:rsidRDefault="00FB3CFC" w:rsidP="00351A5E">
      <w:pPr>
        <w:rPr>
          <w:rFonts w:ascii="Arial" w:hAnsi="Arial" w:cs="Arial"/>
          <w:sz w:val="24"/>
          <w:szCs w:val="24"/>
          <w:lang w:val="en-US"/>
        </w:rPr>
      </w:pPr>
    </w:p>
    <w:p w14:paraId="3796040B" w14:textId="75CE31D4" w:rsidR="000322B3" w:rsidRDefault="006457F0" w:rsidP="00FB3CFC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  <w:lang w:val="en-US"/>
        </w:rPr>
      </w:pPr>
      <w:r w:rsidRPr="00351A5E">
        <w:rPr>
          <w:rFonts w:ascii="Arial" w:hAnsi="Arial" w:cs="Arial"/>
          <w:sz w:val="24"/>
          <w:szCs w:val="24"/>
          <w:lang w:val="en-US"/>
        </w:rPr>
        <w:t xml:space="preserve">The members of the meeting </w:t>
      </w:r>
      <w:r w:rsidR="00351A5E" w:rsidRPr="00351A5E">
        <w:rPr>
          <w:rFonts w:ascii="Arial" w:hAnsi="Arial" w:cs="Arial"/>
          <w:sz w:val="24"/>
          <w:szCs w:val="24"/>
          <w:lang w:val="en-US"/>
        </w:rPr>
        <w:t>introduced themselves</w:t>
      </w:r>
    </w:p>
    <w:p w14:paraId="6674ADDA" w14:textId="77777777" w:rsidR="00FB3CFC" w:rsidRPr="00FB3CFC" w:rsidRDefault="00FB3CFC" w:rsidP="00FB3CFC">
      <w:pPr>
        <w:pStyle w:val="ListParagraph"/>
        <w:rPr>
          <w:rFonts w:ascii="Arial" w:hAnsi="Arial" w:cs="Arial"/>
          <w:sz w:val="24"/>
          <w:szCs w:val="24"/>
          <w:lang w:val="en-US"/>
        </w:rPr>
      </w:pPr>
    </w:p>
    <w:p w14:paraId="610D7C75" w14:textId="2FABADEE" w:rsidR="004A1F69" w:rsidRPr="00351A5E" w:rsidRDefault="00976356" w:rsidP="00351A5E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  <w:lang w:val="en-US"/>
        </w:rPr>
      </w:pPr>
      <w:r w:rsidRPr="00351A5E">
        <w:rPr>
          <w:rFonts w:ascii="Arial" w:hAnsi="Arial" w:cs="Arial"/>
          <w:sz w:val="24"/>
          <w:szCs w:val="24"/>
          <w:lang w:val="en-US"/>
        </w:rPr>
        <w:t xml:space="preserve">BB and MO presented contextual slides to </w:t>
      </w:r>
      <w:proofErr w:type="gramStart"/>
      <w:r w:rsidRPr="00351A5E">
        <w:rPr>
          <w:rFonts w:ascii="Arial" w:hAnsi="Arial" w:cs="Arial"/>
          <w:sz w:val="24"/>
          <w:szCs w:val="24"/>
          <w:lang w:val="en-US"/>
        </w:rPr>
        <w:t>open up</w:t>
      </w:r>
      <w:proofErr w:type="gramEnd"/>
      <w:r w:rsidRPr="00351A5E">
        <w:rPr>
          <w:rFonts w:ascii="Arial" w:hAnsi="Arial" w:cs="Arial"/>
          <w:sz w:val="24"/>
          <w:szCs w:val="24"/>
          <w:lang w:val="en-US"/>
        </w:rPr>
        <w:t xml:space="preserve"> the subject of </w:t>
      </w:r>
      <w:r w:rsidR="004A1108" w:rsidRPr="00351A5E">
        <w:rPr>
          <w:rFonts w:ascii="Arial" w:hAnsi="Arial" w:cs="Arial"/>
          <w:sz w:val="24"/>
          <w:szCs w:val="24"/>
          <w:lang w:val="en-US"/>
        </w:rPr>
        <w:t>transitions and transitional safeguarding.</w:t>
      </w:r>
    </w:p>
    <w:bookmarkStart w:id="0" w:name="_Hlk210052873"/>
    <w:p w14:paraId="6A8A160B" w14:textId="0874BF4B" w:rsidR="004A1108" w:rsidRDefault="0001710D" w:rsidP="00DC172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object w:dxaOrig="1301" w:dyaOrig="850" w14:anchorId="00560F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pt;height:42pt" o:ole="">
            <v:imagedata r:id="rId10" o:title=""/>
          </v:shape>
          <o:OLEObject Type="Embed" ProgID="AcroExch.Document.DC" ShapeID="_x0000_i1025" DrawAspect="Icon" ObjectID="_1820666151" r:id="rId11"/>
        </w:object>
      </w:r>
      <w:bookmarkEnd w:id="0"/>
    </w:p>
    <w:p w14:paraId="1BEED54C" w14:textId="5970E99F" w:rsidR="00DC1720" w:rsidRPr="00882F9F" w:rsidRDefault="004A1108" w:rsidP="00882F9F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  <w:lang w:val="en-US"/>
        </w:rPr>
      </w:pPr>
      <w:r w:rsidRPr="00882F9F">
        <w:rPr>
          <w:rFonts w:ascii="Arial" w:hAnsi="Arial" w:cs="Arial"/>
          <w:sz w:val="24"/>
          <w:szCs w:val="24"/>
          <w:lang w:val="en-US"/>
        </w:rPr>
        <w:t>The meeting broke into four groups to discuss their exper</w:t>
      </w:r>
      <w:r w:rsidR="002528AE" w:rsidRPr="00882F9F">
        <w:rPr>
          <w:rFonts w:ascii="Arial" w:hAnsi="Arial" w:cs="Arial"/>
          <w:sz w:val="24"/>
          <w:szCs w:val="24"/>
          <w:lang w:val="en-US"/>
        </w:rPr>
        <w:t xml:space="preserve">ience of transition and to identify what, in their experience, works well.  </w:t>
      </w:r>
    </w:p>
    <w:p w14:paraId="3376905D" w14:textId="16A0FADD" w:rsidR="00DC1720" w:rsidRPr="00FB3CFC" w:rsidRDefault="00DC1720" w:rsidP="00DC1720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FB3CFC">
        <w:rPr>
          <w:rFonts w:ascii="Arial" w:hAnsi="Arial" w:cs="Arial"/>
          <w:b/>
          <w:bCs/>
          <w:sz w:val="24"/>
          <w:szCs w:val="24"/>
          <w:lang w:val="en-US"/>
        </w:rPr>
        <w:t xml:space="preserve">What </w:t>
      </w:r>
      <w:r w:rsidR="00AE2A91" w:rsidRPr="00FB3CFC">
        <w:rPr>
          <w:rFonts w:ascii="Arial" w:hAnsi="Arial" w:cs="Arial"/>
          <w:b/>
          <w:bCs/>
          <w:sz w:val="24"/>
          <w:szCs w:val="24"/>
          <w:lang w:val="en-US"/>
        </w:rPr>
        <w:t>works well</w:t>
      </w:r>
    </w:p>
    <w:p w14:paraId="0F41D2D8" w14:textId="0B5A9AA7" w:rsidR="006719DF" w:rsidRPr="0001710D" w:rsidRDefault="003A79EF" w:rsidP="0001710D">
      <w:pPr>
        <w:ind w:left="360"/>
        <w:rPr>
          <w:rFonts w:ascii="Arial" w:hAnsi="Arial" w:cs="Arial"/>
          <w:sz w:val="24"/>
          <w:szCs w:val="24"/>
          <w:lang w:val="en-US"/>
        </w:rPr>
      </w:pPr>
      <w:r w:rsidRPr="0001710D">
        <w:rPr>
          <w:rFonts w:ascii="Arial" w:hAnsi="Arial" w:cs="Arial"/>
          <w:sz w:val="24"/>
          <w:szCs w:val="24"/>
          <w:lang w:val="en-US"/>
        </w:rPr>
        <w:t>Multi-agency meetings</w:t>
      </w:r>
    </w:p>
    <w:p w14:paraId="47799F1E" w14:textId="31EFEDA9" w:rsidR="003A79EF" w:rsidRPr="0001710D" w:rsidRDefault="003A79EF" w:rsidP="0001710D">
      <w:pPr>
        <w:ind w:left="360"/>
        <w:rPr>
          <w:rFonts w:ascii="Arial" w:hAnsi="Arial" w:cs="Arial"/>
          <w:sz w:val="24"/>
          <w:szCs w:val="24"/>
          <w:lang w:val="en-US"/>
        </w:rPr>
      </w:pPr>
      <w:r w:rsidRPr="0001710D">
        <w:rPr>
          <w:rFonts w:ascii="Arial" w:hAnsi="Arial" w:cs="Arial"/>
          <w:sz w:val="24"/>
          <w:szCs w:val="24"/>
          <w:lang w:val="en-US"/>
        </w:rPr>
        <w:t>Flexibility in role working with people beyond defined limits of service</w:t>
      </w:r>
    </w:p>
    <w:p w14:paraId="4B3BD1A5" w14:textId="13A1205D" w:rsidR="003A79EF" w:rsidRPr="0001710D" w:rsidRDefault="003A79EF" w:rsidP="0001710D">
      <w:pPr>
        <w:ind w:left="360"/>
        <w:rPr>
          <w:rFonts w:ascii="Arial" w:hAnsi="Arial" w:cs="Arial"/>
          <w:sz w:val="24"/>
          <w:szCs w:val="24"/>
          <w:lang w:val="en-US"/>
        </w:rPr>
      </w:pPr>
      <w:r w:rsidRPr="0001710D">
        <w:rPr>
          <w:rFonts w:ascii="Arial" w:hAnsi="Arial" w:cs="Arial"/>
          <w:sz w:val="24"/>
          <w:szCs w:val="24"/>
          <w:lang w:val="en-US"/>
        </w:rPr>
        <w:t>Third sector who cross some of the transition points</w:t>
      </w:r>
    </w:p>
    <w:p w14:paraId="24A283D3" w14:textId="5AE59DC8" w:rsidR="003A79EF" w:rsidRPr="0001710D" w:rsidRDefault="003A79EF" w:rsidP="0001710D">
      <w:pPr>
        <w:ind w:left="360"/>
        <w:rPr>
          <w:rFonts w:ascii="Arial" w:hAnsi="Arial" w:cs="Arial"/>
          <w:sz w:val="24"/>
          <w:szCs w:val="24"/>
          <w:lang w:val="en-US"/>
        </w:rPr>
      </w:pPr>
      <w:r w:rsidRPr="0001710D">
        <w:rPr>
          <w:rFonts w:ascii="Arial" w:hAnsi="Arial" w:cs="Arial"/>
          <w:sz w:val="24"/>
          <w:szCs w:val="24"/>
          <w:lang w:val="en-US"/>
        </w:rPr>
        <w:t>Adult services (LD) can access LCS system to see notes and chronologies and plans to inform risk assessments.  This is not universal</w:t>
      </w:r>
    </w:p>
    <w:p w14:paraId="5F865535" w14:textId="4E1FECFF" w:rsidR="003A79EF" w:rsidRPr="0001710D" w:rsidRDefault="003A79EF" w:rsidP="0001710D">
      <w:pPr>
        <w:ind w:left="360"/>
        <w:rPr>
          <w:rFonts w:ascii="Arial" w:hAnsi="Arial" w:cs="Arial"/>
          <w:sz w:val="24"/>
          <w:szCs w:val="24"/>
          <w:lang w:val="en-US"/>
        </w:rPr>
      </w:pPr>
      <w:r w:rsidRPr="0001710D">
        <w:rPr>
          <w:rFonts w:ascii="Arial" w:hAnsi="Arial" w:cs="Arial"/>
          <w:sz w:val="24"/>
          <w:szCs w:val="24"/>
          <w:lang w:val="en-US"/>
        </w:rPr>
        <w:t>Recently developed portal to transfer information</w:t>
      </w:r>
    </w:p>
    <w:p w14:paraId="0ED3A4ED" w14:textId="4B0A9C6D" w:rsidR="003A79EF" w:rsidRPr="0001710D" w:rsidRDefault="003A79EF" w:rsidP="0001710D">
      <w:pPr>
        <w:ind w:left="360"/>
        <w:rPr>
          <w:rFonts w:ascii="Arial" w:hAnsi="Arial" w:cs="Arial"/>
          <w:sz w:val="24"/>
          <w:szCs w:val="24"/>
          <w:lang w:val="en-US"/>
        </w:rPr>
      </w:pPr>
      <w:r w:rsidRPr="0001710D">
        <w:rPr>
          <w:rFonts w:ascii="Arial" w:hAnsi="Arial" w:cs="Arial"/>
          <w:sz w:val="24"/>
          <w:szCs w:val="24"/>
          <w:lang w:val="en-US"/>
        </w:rPr>
        <w:t>Future planning – we need to develop more resource and capacity in this area</w:t>
      </w:r>
    </w:p>
    <w:p w14:paraId="6C6EDDA9" w14:textId="65914F07" w:rsidR="003A79EF" w:rsidRPr="0001710D" w:rsidRDefault="003A79EF" w:rsidP="0001710D">
      <w:pPr>
        <w:ind w:left="360"/>
        <w:rPr>
          <w:rFonts w:ascii="Arial" w:hAnsi="Arial" w:cs="Arial"/>
          <w:sz w:val="24"/>
          <w:szCs w:val="24"/>
          <w:lang w:val="en-US"/>
        </w:rPr>
      </w:pPr>
      <w:r w:rsidRPr="0001710D">
        <w:rPr>
          <w:rFonts w:ascii="Arial" w:hAnsi="Arial" w:cs="Arial"/>
          <w:sz w:val="24"/>
          <w:szCs w:val="24"/>
          <w:lang w:val="en-US"/>
        </w:rPr>
        <w:t>Direction of travel – this is being discussed more and there is work going on in multi-disciplinary teams</w:t>
      </w:r>
    </w:p>
    <w:p w14:paraId="7C33B708" w14:textId="7B5E9801" w:rsidR="003A79EF" w:rsidRPr="0001710D" w:rsidRDefault="003A79EF" w:rsidP="0001710D">
      <w:pPr>
        <w:ind w:left="360"/>
        <w:rPr>
          <w:rFonts w:ascii="Arial" w:hAnsi="Arial" w:cs="Arial"/>
          <w:sz w:val="24"/>
          <w:szCs w:val="24"/>
          <w:lang w:val="en-US"/>
        </w:rPr>
      </w:pPr>
      <w:r w:rsidRPr="0001710D">
        <w:rPr>
          <w:rFonts w:ascii="Arial" w:hAnsi="Arial" w:cs="Arial"/>
          <w:sz w:val="24"/>
          <w:szCs w:val="24"/>
          <w:lang w:val="en-US"/>
        </w:rPr>
        <w:t>Family Hubs working in multi-agency way</w:t>
      </w:r>
    </w:p>
    <w:p w14:paraId="7BC60C8B" w14:textId="055B915F" w:rsidR="003A79EF" w:rsidRPr="0001710D" w:rsidRDefault="003A79EF" w:rsidP="0001710D">
      <w:pPr>
        <w:ind w:left="360"/>
        <w:rPr>
          <w:rFonts w:ascii="Arial" w:hAnsi="Arial" w:cs="Arial"/>
          <w:sz w:val="24"/>
          <w:szCs w:val="24"/>
          <w:lang w:val="en-US"/>
        </w:rPr>
      </w:pPr>
      <w:r w:rsidRPr="0001710D">
        <w:rPr>
          <w:rFonts w:ascii="Arial" w:hAnsi="Arial" w:cs="Arial"/>
          <w:sz w:val="24"/>
          <w:szCs w:val="24"/>
          <w:lang w:val="en-US"/>
        </w:rPr>
        <w:t>Working with whole family and understanding impact of transitions on all members of the family network</w:t>
      </w:r>
    </w:p>
    <w:p w14:paraId="73BA6CCF" w14:textId="54FD1F06" w:rsidR="003A79EF" w:rsidRPr="0001710D" w:rsidRDefault="00FB4223" w:rsidP="0001710D">
      <w:pPr>
        <w:ind w:left="360"/>
        <w:rPr>
          <w:rFonts w:ascii="Arial" w:hAnsi="Arial" w:cs="Arial"/>
          <w:sz w:val="24"/>
          <w:szCs w:val="24"/>
          <w:lang w:val="en-US"/>
        </w:rPr>
      </w:pPr>
      <w:r w:rsidRPr="0001710D">
        <w:rPr>
          <w:rFonts w:ascii="Arial" w:hAnsi="Arial" w:cs="Arial"/>
          <w:sz w:val="24"/>
          <w:szCs w:val="24"/>
          <w:lang w:val="en-US"/>
        </w:rPr>
        <w:t>Trauma informed approach</w:t>
      </w:r>
    </w:p>
    <w:p w14:paraId="34B6CDCB" w14:textId="5E044366" w:rsidR="00FB4223" w:rsidRPr="0001710D" w:rsidRDefault="00FB4223" w:rsidP="0001710D">
      <w:pPr>
        <w:ind w:left="360"/>
        <w:rPr>
          <w:rFonts w:ascii="Arial" w:hAnsi="Arial" w:cs="Arial"/>
          <w:sz w:val="24"/>
          <w:szCs w:val="24"/>
          <w:lang w:val="en-US"/>
        </w:rPr>
      </w:pPr>
      <w:r w:rsidRPr="0001710D">
        <w:rPr>
          <w:rFonts w:ascii="Arial" w:hAnsi="Arial" w:cs="Arial"/>
          <w:sz w:val="24"/>
          <w:szCs w:val="24"/>
          <w:lang w:val="en-US"/>
        </w:rPr>
        <w:lastRenderedPageBreak/>
        <w:t>Building relationships with trusted adults</w:t>
      </w:r>
    </w:p>
    <w:p w14:paraId="1925AB1F" w14:textId="5D659A96" w:rsidR="00FB4223" w:rsidRPr="0001710D" w:rsidRDefault="00FB4223" w:rsidP="0001710D">
      <w:pPr>
        <w:ind w:left="360"/>
        <w:rPr>
          <w:rFonts w:ascii="Arial" w:hAnsi="Arial" w:cs="Arial"/>
          <w:sz w:val="24"/>
          <w:szCs w:val="24"/>
          <w:lang w:val="en-US"/>
        </w:rPr>
      </w:pPr>
      <w:r w:rsidRPr="0001710D">
        <w:rPr>
          <w:rFonts w:ascii="Arial" w:hAnsi="Arial" w:cs="Arial"/>
          <w:sz w:val="24"/>
          <w:szCs w:val="24"/>
          <w:lang w:val="en-US"/>
        </w:rPr>
        <w:t>Supporting service users to strengthen their identified network</w:t>
      </w:r>
    </w:p>
    <w:p w14:paraId="736EB615" w14:textId="0B1A54B2" w:rsidR="00FB4223" w:rsidRPr="0001710D" w:rsidRDefault="00FB4223" w:rsidP="0001710D">
      <w:pPr>
        <w:ind w:left="360"/>
        <w:rPr>
          <w:rFonts w:ascii="Arial" w:hAnsi="Arial" w:cs="Arial"/>
          <w:sz w:val="24"/>
          <w:szCs w:val="24"/>
          <w:lang w:val="en-US"/>
        </w:rPr>
      </w:pPr>
      <w:r w:rsidRPr="0001710D">
        <w:rPr>
          <w:rFonts w:ascii="Arial" w:hAnsi="Arial" w:cs="Arial"/>
          <w:sz w:val="24"/>
          <w:szCs w:val="24"/>
          <w:lang w:val="en-US"/>
        </w:rPr>
        <w:t>Strong relationships between organisations which allow for healthy handovers</w:t>
      </w:r>
    </w:p>
    <w:p w14:paraId="24BA65F8" w14:textId="70252E7E" w:rsidR="00FB4223" w:rsidRPr="0001710D" w:rsidRDefault="00FB4223" w:rsidP="0001710D">
      <w:pPr>
        <w:ind w:left="360"/>
        <w:rPr>
          <w:rFonts w:ascii="Arial" w:hAnsi="Arial" w:cs="Arial"/>
          <w:sz w:val="24"/>
          <w:szCs w:val="24"/>
          <w:lang w:val="en-US"/>
        </w:rPr>
      </w:pPr>
      <w:r w:rsidRPr="0001710D">
        <w:rPr>
          <w:rFonts w:ascii="Arial" w:hAnsi="Arial" w:cs="Arial"/>
          <w:sz w:val="24"/>
          <w:szCs w:val="24"/>
          <w:lang w:val="en-US"/>
        </w:rPr>
        <w:t>Early intervention through family hub approach setting the foundations for working with services</w:t>
      </w:r>
    </w:p>
    <w:p w14:paraId="03542392" w14:textId="262D8F9D" w:rsidR="00FB4223" w:rsidRPr="0001710D" w:rsidRDefault="00FB4223" w:rsidP="0001710D">
      <w:pPr>
        <w:ind w:left="360"/>
        <w:rPr>
          <w:rFonts w:ascii="Arial" w:hAnsi="Arial" w:cs="Arial"/>
          <w:sz w:val="24"/>
          <w:szCs w:val="24"/>
          <w:lang w:val="en-US"/>
        </w:rPr>
      </w:pPr>
      <w:r w:rsidRPr="0001710D">
        <w:rPr>
          <w:rFonts w:ascii="Arial" w:hAnsi="Arial" w:cs="Arial"/>
          <w:sz w:val="24"/>
          <w:szCs w:val="24"/>
          <w:lang w:val="en-US"/>
        </w:rPr>
        <w:t>Working in a community</w:t>
      </w:r>
    </w:p>
    <w:p w14:paraId="276E530C" w14:textId="26687A1A" w:rsidR="00FB4223" w:rsidRPr="0001710D" w:rsidRDefault="001F022F" w:rsidP="0001710D">
      <w:pPr>
        <w:ind w:left="360"/>
        <w:rPr>
          <w:rFonts w:ascii="Arial" w:hAnsi="Arial" w:cs="Arial"/>
          <w:sz w:val="24"/>
          <w:szCs w:val="24"/>
          <w:lang w:val="en-US"/>
        </w:rPr>
      </w:pPr>
      <w:r w:rsidRPr="0001710D">
        <w:rPr>
          <w:rFonts w:ascii="Arial" w:hAnsi="Arial" w:cs="Arial"/>
          <w:sz w:val="24"/>
          <w:szCs w:val="24"/>
          <w:lang w:val="en-US"/>
        </w:rPr>
        <w:t>Advocating for young people and working in the overlap space</w:t>
      </w:r>
    </w:p>
    <w:p w14:paraId="3AF78255" w14:textId="01CF1593" w:rsidR="001F022F" w:rsidRPr="0001710D" w:rsidRDefault="001F022F" w:rsidP="0001710D">
      <w:pPr>
        <w:ind w:left="360"/>
        <w:rPr>
          <w:rFonts w:ascii="Arial" w:hAnsi="Arial" w:cs="Arial"/>
          <w:sz w:val="24"/>
          <w:szCs w:val="24"/>
          <w:lang w:val="en-US"/>
        </w:rPr>
      </w:pPr>
      <w:r w:rsidRPr="0001710D">
        <w:rPr>
          <w:rFonts w:ascii="Arial" w:hAnsi="Arial" w:cs="Arial"/>
          <w:sz w:val="24"/>
          <w:szCs w:val="24"/>
          <w:lang w:val="en-US"/>
        </w:rPr>
        <w:t>Focusing on timely preparation</w:t>
      </w:r>
    </w:p>
    <w:p w14:paraId="6C411F69" w14:textId="71EF8DEC" w:rsidR="006719DF" w:rsidRPr="00FB3CFC" w:rsidRDefault="002528AE" w:rsidP="0001710D">
      <w:pPr>
        <w:ind w:left="360"/>
        <w:rPr>
          <w:rFonts w:ascii="Arial" w:hAnsi="Arial" w:cs="Arial"/>
          <w:b/>
          <w:bCs/>
          <w:sz w:val="24"/>
          <w:szCs w:val="24"/>
          <w:lang w:val="en-US"/>
        </w:rPr>
      </w:pPr>
      <w:r w:rsidRPr="00FB3CFC">
        <w:rPr>
          <w:rFonts w:ascii="Arial" w:hAnsi="Arial" w:cs="Arial"/>
          <w:b/>
          <w:bCs/>
          <w:sz w:val="24"/>
          <w:szCs w:val="24"/>
          <w:lang w:val="en-US"/>
        </w:rPr>
        <w:t>The groups also identified t</w:t>
      </w:r>
      <w:r w:rsidR="006457F0" w:rsidRPr="00FB3CFC">
        <w:rPr>
          <w:rFonts w:ascii="Arial" w:hAnsi="Arial" w:cs="Arial"/>
          <w:b/>
          <w:bCs/>
          <w:sz w:val="24"/>
          <w:szCs w:val="24"/>
          <w:lang w:val="en-US"/>
        </w:rPr>
        <w:t>he need for:</w:t>
      </w:r>
      <w:r w:rsidR="006719DF" w:rsidRPr="00FB3CFC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1DFEED59" w14:textId="77777777" w:rsidR="003A79EF" w:rsidRPr="0001710D" w:rsidRDefault="003A79EF" w:rsidP="0001710D">
      <w:pPr>
        <w:ind w:left="360"/>
        <w:rPr>
          <w:rFonts w:ascii="Arial" w:hAnsi="Arial" w:cs="Arial"/>
          <w:sz w:val="24"/>
          <w:szCs w:val="24"/>
          <w:lang w:val="en-US"/>
        </w:rPr>
      </w:pPr>
      <w:r w:rsidRPr="0001710D">
        <w:rPr>
          <w:rFonts w:ascii="Arial" w:hAnsi="Arial" w:cs="Arial"/>
          <w:sz w:val="24"/>
          <w:szCs w:val="24"/>
          <w:lang w:val="en-US"/>
        </w:rPr>
        <w:t>Future planning – we need to develop more resource and capacity in this area</w:t>
      </w:r>
    </w:p>
    <w:p w14:paraId="2907D1AB" w14:textId="2731A3ED" w:rsidR="006457F0" w:rsidRPr="0001710D" w:rsidRDefault="00FB4223" w:rsidP="0001710D">
      <w:pPr>
        <w:ind w:left="360"/>
        <w:rPr>
          <w:rFonts w:ascii="Arial" w:hAnsi="Arial" w:cs="Arial"/>
          <w:sz w:val="24"/>
          <w:szCs w:val="24"/>
          <w:lang w:val="en-US"/>
        </w:rPr>
      </w:pPr>
      <w:r w:rsidRPr="0001710D">
        <w:rPr>
          <w:rFonts w:ascii="Arial" w:hAnsi="Arial" w:cs="Arial"/>
          <w:sz w:val="24"/>
          <w:szCs w:val="24"/>
          <w:lang w:val="en-US"/>
        </w:rPr>
        <w:t>Early identification of need</w:t>
      </w:r>
    </w:p>
    <w:p w14:paraId="266EEA88" w14:textId="77777777" w:rsidR="00505105" w:rsidRDefault="00505105" w:rsidP="00990C08">
      <w:pPr>
        <w:rPr>
          <w:rFonts w:ascii="Arial" w:hAnsi="Arial" w:cs="Arial"/>
          <w:sz w:val="24"/>
          <w:szCs w:val="24"/>
        </w:rPr>
      </w:pPr>
    </w:p>
    <w:p w14:paraId="16F3FB2D" w14:textId="787FF776" w:rsidR="006457F0" w:rsidRDefault="006457F0" w:rsidP="00351A5E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351A5E">
        <w:rPr>
          <w:rFonts w:ascii="Arial" w:hAnsi="Arial" w:cs="Arial"/>
          <w:sz w:val="24"/>
          <w:szCs w:val="24"/>
        </w:rPr>
        <w:t>MO</w:t>
      </w:r>
      <w:r w:rsidR="00351A5E">
        <w:rPr>
          <w:rFonts w:ascii="Arial" w:hAnsi="Arial" w:cs="Arial"/>
          <w:sz w:val="24"/>
          <w:szCs w:val="24"/>
        </w:rPr>
        <w:t xml:space="preserve"> shared </w:t>
      </w:r>
      <w:r w:rsidR="00FB526E">
        <w:rPr>
          <w:rFonts w:ascii="Arial" w:hAnsi="Arial" w:cs="Arial"/>
          <w:sz w:val="24"/>
          <w:szCs w:val="24"/>
        </w:rPr>
        <w:t>the video of My</w:t>
      </w:r>
      <w:r w:rsidR="00882F9F">
        <w:rPr>
          <w:rFonts w:ascii="Arial" w:hAnsi="Arial" w:cs="Arial"/>
          <w:sz w:val="24"/>
          <w:szCs w:val="24"/>
        </w:rPr>
        <w:t xml:space="preserve"> </w:t>
      </w:r>
      <w:r w:rsidR="00FB526E">
        <w:rPr>
          <w:rFonts w:ascii="Arial" w:hAnsi="Arial" w:cs="Arial"/>
          <w:sz w:val="24"/>
          <w:szCs w:val="24"/>
        </w:rPr>
        <w:t>TAP</w:t>
      </w:r>
      <w:r w:rsidR="00882F9F">
        <w:rPr>
          <w:rFonts w:ascii="Arial" w:hAnsi="Arial" w:cs="Arial"/>
          <w:sz w:val="24"/>
          <w:szCs w:val="24"/>
        </w:rPr>
        <w:t xml:space="preserve"> the transitional action plan model that was co-produced with young carers</w:t>
      </w:r>
    </w:p>
    <w:bookmarkStart w:id="1" w:name="_Hlk210052904"/>
    <w:p w14:paraId="61900B75" w14:textId="418B2647" w:rsidR="00882F9F" w:rsidRDefault="00B53716" w:rsidP="00882F9F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04" w:dyaOrig="982" w14:anchorId="618B8C1D">
          <v:shape id="_x0000_i1026" type="#_x0000_t75" style="width:75pt;height:48.75pt" o:ole="">
            <v:imagedata r:id="rId12" o:title=""/>
          </v:shape>
          <o:OLEObject Type="Embed" ProgID="AcroExch.Document.DC" ShapeID="_x0000_i1026" DrawAspect="Icon" ObjectID="_1820666152" r:id="rId13"/>
        </w:object>
      </w:r>
      <w:bookmarkEnd w:id="1"/>
    </w:p>
    <w:p w14:paraId="070C650E" w14:textId="77777777" w:rsidR="00882F9F" w:rsidRDefault="00882F9F" w:rsidP="00882F9F">
      <w:pPr>
        <w:pStyle w:val="ListParagraph"/>
        <w:rPr>
          <w:rFonts w:ascii="Arial" w:hAnsi="Arial" w:cs="Arial"/>
          <w:sz w:val="24"/>
          <w:szCs w:val="24"/>
        </w:rPr>
      </w:pPr>
    </w:p>
    <w:p w14:paraId="2BAC73C5" w14:textId="35220230" w:rsidR="00882F9F" w:rsidRDefault="00882F9F" w:rsidP="00882F9F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="00AB7212">
        <w:rPr>
          <w:rFonts w:ascii="Arial" w:hAnsi="Arial" w:cs="Arial"/>
          <w:sz w:val="24"/>
          <w:szCs w:val="24"/>
        </w:rPr>
        <w:t>H talked about the work of Project Connect with young adults</w:t>
      </w:r>
    </w:p>
    <w:bookmarkStart w:id="2" w:name="_Hlk210052920"/>
    <w:p w14:paraId="3CD2DF18" w14:textId="0D889E6A" w:rsidR="00AB7212" w:rsidRDefault="00B53716" w:rsidP="00AB72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301" w:dyaOrig="850" w14:anchorId="4573FB9D">
          <v:shape id="_x0000_i1027" type="#_x0000_t75" style="width:65.25pt;height:42.75pt" o:ole="">
            <v:imagedata r:id="rId14" o:title=""/>
          </v:shape>
          <o:OLEObject Type="Embed" ProgID="AcroExch.Document.DC" ShapeID="_x0000_i1027" DrawAspect="Icon" ObjectID="_1820666153" r:id="rId15"/>
        </w:object>
      </w:r>
      <w:bookmarkEnd w:id="2"/>
    </w:p>
    <w:p w14:paraId="338AF1F4" w14:textId="57308AB0" w:rsidR="00335924" w:rsidRDefault="00A8724C" w:rsidP="00A8724C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was not time for updates from colleagues</w:t>
      </w:r>
    </w:p>
    <w:p w14:paraId="0C2F2F59" w14:textId="26717405" w:rsidR="00A8724C" w:rsidRPr="00FB3CFC" w:rsidRDefault="00F31629" w:rsidP="00F31629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</w:rPr>
      </w:pPr>
      <w:r w:rsidRPr="00FB3CFC">
        <w:rPr>
          <w:rFonts w:ascii="Arial" w:hAnsi="Arial" w:cs="Arial"/>
          <w:b/>
          <w:bCs/>
          <w:sz w:val="24"/>
          <w:szCs w:val="24"/>
        </w:rPr>
        <w:t>Next meetings</w:t>
      </w:r>
    </w:p>
    <w:p w14:paraId="6CCD5E04" w14:textId="371D48DD" w:rsidR="00F31629" w:rsidRDefault="004B3E8A" w:rsidP="00F316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LSCGs will hold the annual combined meeting</w:t>
      </w:r>
      <w:r w:rsidR="00763638">
        <w:rPr>
          <w:rFonts w:ascii="Arial" w:hAnsi="Arial" w:cs="Arial"/>
          <w:sz w:val="24"/>
          <w:szCs w:val="24"/>
        </w:rPr>
        <w:t xml:space="preserve"> 09:30 </w:t>
      </w:r>
      <w:r w:rsidR="00715A5F">
        <w:rPr>
          <w:rFonts w:ascii="Arial" w:hAnsi="Arial" w:cs="Arial"/>
          <w:sz w:val="24"/>
          <w:szCs w:val="24"/>
        </w:rPr>
        <w:t>11</w:t>
      </w:r>
      <w:r w:rsidR="00715A5F" w:rsidRPr="00715A5F">
        <w:rPr>
          <w:rFonts w:ascii="Arial" w:hAnsi="Arial" w:cs="Arial"/>
          <w:sz w:val="24"/>
          <w:szCs w:val="24"/>
          <w:vertAlign w:val="superscript"/>
        </w:rPr>
        <w:t>th</w:t>
      </w:r>
      <w:r w:rsidR="00715A5F">
        <w:rPr>
          <w:rFonts w:ascii="Arial" w:hAnsi="Arial" w:cs="Arial"/>
          <w:sz w:val="24"/>
          <w:szCs w:val="24"/>
        </w:rPr>
        <w:t xml:space="preserve"> Nov at Dereham Town FC</w:t>
      </w:r>
    </w:p>
    <w:p w14:paraId="4598B24B" w14:textId="772D2324" w:rsidR="00DF6D63" w:rsidRPr="00F31629" w:rsidRDefault="00DF6D63" w:rsidP="00F31629">
      <w:pPr>
        <w:rPr>
          <w:rFonts w:ascii="Arial" w:hAnsi="Arial" w:cs="Arial"/>
          <w:sz w:val="24"/>
          <w:szCs w:val="24"/>
        </w:rPr>
      </w:pPr>
      <w:bookmarkStart w:id="3" w:name="_Hlk210052933"/>
      <w:r>
        <w:rPr>
          <w:rFonts w:ascii="Arial" w:hAnsi="Arial" w:cs="Arial"/>
          <w:sz w:val="24"/>
          <w:szCs w:val="24"/>
        </w:rPr>
        <w:t>The next LSAP meeting (our bi-annual county in-person) on Monday 17</w:t>
      </w:r>
      <w:r w:rsidRPr="00DF6D63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November from 09.30 at Dereham Town FC</w:t>
      </w:r>
    </w:p>
    <w:bookmarkEnd w:id="3"/>
    <w:p w14:paraId="7CF5A11A" w14:textId="77777777" w:rsidR="00990C08" w:rsidRPr="00156BC8" w:rsidRDefault="00990C08" w:rsidP="00990C08">
      <w:pPr>
        <w:rPr>
          <w:rFonts w:ascii="Arial" w:hAnsi="Arial" w:cs="Arial"/>
          <w:sz w:val="24"/>
          <w:szCs w:val="24"/>
        </w:rPr>
      </w:pPr>
    </w:p>
    <w:p w14:paraId="652354B2" w14:textId="305482BD" w:rsidR="00176B6C" w:rsidRPr="00156BC8" w:rsidRDefault="005246DD">
      <w:pPr>
        <w:rPr>
          <w:rFonts w:ascii="Arial" w:hAnsi="Arial" w:cs="Arial"/>
          <w:sz w:val="24"/>
          <w:szCs w:val="24"/>
        </w:rPr>
      </w:pPr>
      <w:r w:rsidRPr="00156BC8">
        <w:rPr>
          <w:rFonts w:ascii="Arial" w:hAnsi="Arial" w:cs="Arial"/>
          <w:sz w:val="24"/>
          <w:szCs w:val="24"/>
        </w:rPr>
        <w:t xml:space="preserve"> </w:t>
      </w:r>
    </w:p>
    <w:sectPr w:rsidR="00176B6C" w:rsidRPr="00156BC8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73B7A" w14:textId="77777777" w:rsidR="00EF0ADE" w:rsidRDefault="00EF0ADE" w:rsidP="004A2B0B">
      <w:pPr>
        <w:spacing w:after="0" w:line="240" w:lineRule="auto"/>
      </w:pPr>
      <w:r>
        <w:separator/>
      </w:r>
    </w:p>
  </w:endnote>
  <w:endnote w:type="continuationSeparator" w:id="0">
    <w:p w14:paraId="26FE9127" w14:textId="77777777" w:rsidR="00EF0ADE" w:rsidRDefault="00EF0ADE" w:rsidP="004A2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13046F" w14:textId="77777777" w:rsidR="00EF0ADE" w:rsidRDefault="00EF0ADE" w:rsidP="004A2B0B">
      <w:pPr>
        <w:spacing w:after="0" w:line="240" w:lineRule="auto"/>
      </w:pPr>
      <w:r>
        <w:separator/>
      </w:r>
    </w:p>
  </w:footnote>
  <w:footnote w:type="continuationSeparator" w:id="0">
    <w:p w14:paraId="2AD234F7" w14:textId="77777777" w:rsidR="00EF0ADE" w:rsidRDefault="00EF0ADE" w:rsidP="004A2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4098E" w14:textId="4FEAD469" w:rsidR="004A2B0B" w:rsidRDefault="004A2B0B">
    <w:pPr>
      <w:pStyle w:val="Header"/>
    </w:pPr>
    <w:r>
      <w:rPr>
        <w:noProof/>
      </w:rPr>
      <w:drawing>
        <wp:inline distT="0" distB="0" distL="0" distR="0" wp14:anchorId="7E4D95AD" wp14:editId="0D249813">
          <wp:extent cx="3247310" cy="702575"/>
          <wp:effectExtent l="0" t="0" r="0" b="0"/>
          <wp:docPr id="1696193239" name="Picture 1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6193239" name="Picture 1696193239" descr="Graphical user interface, text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8099" cy="7157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A3B17">
      <w:rPr>
        <w:noProof/>
      </w:rPr>
      <w:drawing>
        <wp:inline distT="0" distB="0" distL="0" distR="0" wp14:anchorId="7EE3B33B" wp14:editId="005FDEA4">
          <wp:extent cx="1959288" cy="773857"/>
          <wp:effectExtent l="0" t="0" r="3175" b="7620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6610" cy="7806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1132BB"/>
    <w:multiLevelType w:val="hybridMultilevel"/>
    <w:tmpl w:val="F10CD9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C63748"/>
    <w:multiLevelType w:val="hybridMultilevel"/>
    <w:tmpl w:val="E4A641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49173E"/>
    <w:multiLevelType w:val="hybridMultilevel"/>
    <w:tmpl w:val="BB344E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3E6AC4"/>
    <w:multiLevelType w:val="hybridMultilevel"/>
    <w:tmpl w:val="274AC3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855E11"/>
    <w:multiLevelType w:val="hybridMultilevel"/>
    <w:tmpl w:val="2A7641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CB41CB"/>
    <w:multiLevelType w:val="hybridMultilevel"/>
    <w:tmpl w:val="F6FE1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7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2053F7"/>
    <w:multiLevelType w:val="hybridMultilevel"/>
    <w:tmpl w:val="EB04A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4385988">
    <w:abstractNumId w:val="4"/>
  </w:num>
  <w:num w:numId="2" w16cid:durableId="18440823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0790853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865047">
    <w:abstractNumId w:val="3"/>
  </w:num>
  <w:num w:numId="5" w16cid:durableId="385684992">
    <w:abstractNumId w:val="5"/>
  </w:num>
  <w:num w:numId="6" w16cid:durableId="1961649139">
    <w:abstractNumId w:val="0"/>
  </w:num>
  <w:num w:numId="7" w16cid:durableId="229971353">
    <w:abstractNumId w:val="2"/>
  </w:num>
  <w:num w:numId="8" w16cid:durableId="1277566959">
    <w:abstractNumId w:val="1"/>
  </w:num>
  <w:num w:numId="9" w16cid:durableId="10716563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51F"/>
    <w:rsid w:val="0001710D"/>
    <w:rsid w:val="000322B3"/>
    <w:rsid w:val="00046E82"/>
    <w:rsid w:val="0006142A"/>
    <w:rsid w:val="0009729C"/>
    <w:rsid w:val="000A7CEF"/>
    <w:rsid w:val="000B3E3E"/>
    <w:rsid w:val="000C0687"/>
    <w:rsid w:val="000D5091"/>
    <w:rsid w:val="00156BC8"/>
    <w:rsid w:val="00176B6C"/>
    <w:rsid w:val="001C450D"/>
    <w:rsid w:val="001F022F"/>
    <w:rsid w:val="001F1998"/>
    <w:rsid w:val="001F20AC"/>
    <w:rsid w:val="001F6DF4"/>
    <w:rsid w:val="002528AE"/>
    <w:rsid w:val="002575F4"/>
    <w:rsid w:val="00260F0B"/>
    <w:rsid w:val="00261843"/>
    <w:rsid w:val="00263619"/>
    <w:rsid w:val="0028789C"/>
    <w:rsid w:val="00287CC2"/>
    <w:rsid w:val="002C0C5B"/>
    <w:rsid w:val="003146D4"/>
    <w:rsid w:val="00317AC6"/>
    <w:rsid w:val="00331955"/>
    <w:rsid w:val="00335924"/>
    <w:rsid w:val="00351A5E"/>
    <w:rsid w:val="003A79EF"/>
    <w:rsid w:val="003B38B9"/>
    <w:rsid w:val="003C60DB"/>
    <w:rsid w:val="00411469"/>
    <w:rsid w:val="004259FD"/>
    <w:rsid w:val="0043052D"/>
    <w:rsid w:val="004A1108"/>
    <w:rsid w:val="004A1F69"/>
    <w:rsid w:val="004A2B0B"/>
    <w:rsid w:val="004B3E8A"/>
    <w:rsid w:val="004C568C"/>
    <w:rsid w:val="004D0C1A"/>
    <w:rsid w:val="004D761A"/>
    <w:rsid w:val="00505105"/>
    <w:rsid w:val="005246DD"/>
    <w:rsid w:val="005548F9"/>
    <w:rsid w:val="00561E0A"/>
    <w:rsid w:val="005A1142"/>
    <w:rsid w:val="005B7119"/>
    <w:rsid w:val="006131C8"/>
    <w:rsid w:val="006457F0"/>
    <w:rsid w:val="00647D48"/>
    <w:rsid w:val="006719DF"/>
    <w:rsid w:val="006826D5"/>
    <w:rsid w:val="006B71CA"/>
    <w:rsid w:val="00707A0F"/>
    <w:rsid w:val="00715A5F"/>
    <w:rsid w:val="0074051F"/>
    <w:rsid w:val="00763638"/>
    <w:rsid w:val="0078104F"/>
    <w:rsid w:val="00782752"/>
    <w:rsid w:val="00792867"/>
    <w:rsid w:val="00797355"/>
    <w:rsid w:val="00862DD1"/>
    <w:rsid w:val="00882F9F"/>
    <w:rsid w:val="00940BA2"/>
    <w:rsid w:val="00976356"/>
    <w:rsid w:val="00990C08"/>
    <w:rsid w:val="009C2E3D"/>
    <w:rsid w:val="009D090D"/>
    <w:rsid w:val="009E142E"/>
    <w:rsid w:val="009E43B9"/>
    <w:rsid w:val="00A8724C"/>
    <w:rsid w:val="00AB7212"/>
    <w:rsid w:val="00AE2A91"/>
    <w:rsid w:val="00B53716"/>
    <w:rsid w:val="00BB4C96"/>
    <w:rsid w:val="00BE11EE"/>
    <w:rsid w:val="00C51174"/>
    <w:rsid w:val="00C96D00"/>
    <w:rsid w:val="00CC4CEC"/>
    <w:rsid w:val="00D165CE"/>
    <w:rsid w:val="00D25870"/>
    <w:rsid w:val="00D26F59"/>
    <w:rsid w:val="00D5742B"/>
    <w:rsid w:val="00DA418E"/>
    <w:rsid w:val="00DC1720"/>
    <w:rsid w:val="00DC1FF1"/>
    <w:rsid w:val="00DD3099"/>
    <w:rsid w:val="00DF6D63"/>
    <w:rsid w:val="00E36CDE"/>
    <w:rsid w:val="00E45CD0"/>
    <w:rsid w:val="00E5603B"/>
    <w:rsid w:val="00E8085F"/>
    <w:rsid w:val="00E80A01"/>
    <w:rsid w:val="00E85FAF"/>
    <w:rsid w:val="00E95DEA"/>
    <w:rsid w:val="00EB6138"/>
    <w:rsid w:val="00EF0ADE"/>
    <w:rsid w:val="00EF1C65"/>
    <w:rsid w:val="00F058FA"/>
    <w:rsid w:val="00F307EE"/>
    <w:rsid w:val="00F31629"/>
    <w:rsid w:val="00F557AD"/>
    <w:rsid w:val="00F75259"/>
    <w:rsid w:val="00FA3B17"/>
    <w:rsid w:val="00FB3CFC"/>
    <w:rsid w:val="00FB4223"/>
    <w:rsid w:val="00FB526E"/>
    <w:rsid w:val="00FE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2E0E394"/>
  <w15:chartTrackingRefBased/>
  <w15:docId w15:val="{7D5FB933-A4D7-43EF-8493-D5F68829C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05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05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05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05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05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05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05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05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05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05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05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05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051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051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05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05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05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05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05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05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05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05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05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05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05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051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05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051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051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246D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46D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A2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B0B"/>
  </w:style>
  <w:style w:type="paragraph" w:styleId="Footer">
    <w:name w:val="footer"/>
    <w:basedOn w:val="Normal"/>
    <w:link w:val="FooterChar"/>
    <w:uiPriority w:val="99"/>
    <w:unhideWhenUsed/>
    <w:rsid w:val="004A2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B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53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8450a6-3741-4381-8e39-637ba7b1d819">
      <Terms xmlns="http://schemas.microsoft.com/office/infopath/2007/PartnerControls"/>
    </lcf76f155ced4ddcb4097134ff3c332f>
    <TaxCatchAll xmlns="8cc62485-1707-4713-8078-770c9294a01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5E818266F22F4F87F8A14F21BE8C7F" ma:contentTypeVersion="13" ma:contentTypeDescription="Create a new document." ma:contentTypeScope="" ma:versionID="9becb6070eea40b61bb390f19a4368a4">
  <xsd:schema xmlns:xsd="http://www.w3.org/2001/XMLSchema" xmlns:xs="http://www.w3.org/2001/XMLSchema" xmlns:p="http://schemas.microsoft.com/office/2006/metadata/properties" xmlns:ns2="d18450a6-3741-4381-8e39-637ba7b1d819" xmlns:ns3="8cc62485-1707-4713-8078-770c9294a01c" targetNamespace="http://schemas.microsoft.com/office/2006/metadata/properties" ma:root="true" ma:fieldsID="65b227f0c16a5adbdbb23f949a026720" ns2:_="" ns3:_="">
    <xsd:import namespace="d18450a6-3741-4381-8e39-637ba7b1d819"/>
    <xsd:import namespace="8cc62485-1707-4713-8078-770c9294a0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8450a6-3741-4381-8e39-637ba7b1d8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f71bbcc-0e19-47a0-832f-6df17fefd2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62485-1707-4713-8078-770c9294a01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7da3c3d-d487-4f37-9da3-15986ea03c48}" ma:internalName="TaxCatchAll" ma:showField="CatchAllData" ma:web="8cc62485-1707-4713-8078-770c9294a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FD6F37-4D19-4F1B-BE1D-2BA4DF585528}">
  <ds:schemaRefs>
    <ds:schemaRef ds:uri="http://schemas.microsoft.com/office/2006/metadata/properties"/>
    <ds:schemaRef ds:uri="http://schemas.microsoft.com/office/infopath/2007/PartnerControls"/>
    <ds:schemaRef ds:uri="d18450a6-3741-4381-8e39-637ba7b1d819"/>
    <ds:schemaRef ds:uri="8cc62485-1707-4713-8078-770c9294a01c"/>
  </ds:schemaRefs>
</ds:datastoreItem>
</file>

<file path=customXml/itemProps2.xml><?xml version="1.0" encoding="utf-8"?>
<ds:datastoreItem xmlns:ds="http://schemas.openxmlformats.org/officeDocument/2006/customXml" ds:itemID="{2551829A-3968-4B4D-A3DE-42E74F9D31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CB4CED-A658-4710-A321-61C900DC78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8450a6-3741-4381-8e39-637ba7b1d819"/>
    <ds:schemaRef ds:uri="8cc62485-1707-4713-8078-770c9294a0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Links>
    <vt:vector size="6" baseType="variant">
      <vt:variant>
        <vt:i4>6946922</vt:i4>
      </vt:variant>
      <vt:variant>
        <vt:i4>0</vt:i4>
      </vt:variant>
      <vt:variant>
        <vt:i4>0</vt:i4>
      </vt:variant>
      <vt:variant>
        <vt:i4>5</vt:i4>
      </vt:variant>
      <vt:variant>
        <vt:lpwstr>https://www.norfolkfoundation.com/what-we-ve-been-up-to/project-connect-report/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Osborn</dc:creator>
  <cp:keywords/>
  <dc:description/>
  <cp:lastModifiedBy>Becky Booth</cp:lastModifiedBy>
  <cp:revision>4</cp:revision>
  <dcterms:created xsi:type="dcterms:W3CDTF">2025-09-29T14:31:00Z</dcterms:created>
  <dcterms:modified xsi:type="dcterms:W3CDTF">2025-09-29T14:48:00Z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0x010100025E818266F22F4F87F8A14F21BE8C7F</vt:lpwstr>
  </property>
  <property fmtid="{D5CDD505-2E9C-101B-9397-08002B2CF9AE}" pid="3" name="MediaServiceImageTags">
    <vt:lpwstr/>
  </property>
</Properties>
</file>