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4E05" w14:textId="653F1E98" w:rsidR="000657F5" w:rsidRDefault="00490C12" w:rsidP="00B76DFD">
      <w:pPr>
        <w:jc w:val="center"/>
      </w:pPr>
      <w:r>
        <w:tab/>
      </w:r>
    </w:p>
    <w:p w14:paraId="4185ACF9" w14:textId="40499AAF" w:rsidR="00B76DFD" w:rsidRDefault="00B76DFD" w:rsidP="00B76DFD">
      <w:pPr>
        <w:jc w:val="center"/>
      </w:pPr>
    </w:p>
    <w:p w14:paraId="62BFF753" w14:textId="77777777" w:rsidR="00B76DFD" w:rsidRPr="00B76DFD" w:rsidRDefault="00B76DFD" w:rsidP="00B76DFD">
      <w:pPr>
        <w:jc w:val="center"/>
      </w:pPr>
    </w:p>
    <w:p w14:paraId="7B0F080B" w14:textId="25EED093" w:rsidR="00504D80" w:rsidRDefault="00905ABE" w:rsidP="000657F5">
      <w:pPr>
        <w:keepNext/>
        <w:rPr>
          <w:b/>
          <w:sz w:val="20"/>
        </w:rPr>
      </w:pPr>
      <w:r>
        <w:rPr>
          <w:noProof/>
        </w:rPr>
        <w:drawing>
          <wp:inline distT="0" distB="0" distL="0" distR="0" wp14:anchorId="55C46ADF" wp14:editId="76CED20B">
            <wp:extent cx="3702279" cy="803814"/>
            <wp:effectExtent l="0" t="0" r="0" b="0"/>
            <wp:docPr id="2"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pic:cNvPicPr>
                  </pic:nvPicPr>
                  <pic:blipFill rotWithShape="1">
                    <a:blip r:embed="rId9"/>
                    <a:srcRect l="4702" t="18063" r="6572" b="17805"/>
                    <a:stretch/>
                  </pic:blipFill>
                  <pic:spPr bwMode="auto">
                    <a:xfrm>
                      <a:off x="0" y="0"/>
                      <a:ext cx="3741976" cy="812433"/>
                    </a:xfrm>
                    <a:prstGeom prst="rect">
                      <a:avLst/>
                    </a:prstGeom>
                    <a:ln>
                      <a:noFill/>
                    </a:ln>
                    <a:extLst>
                      <a:ext uri="{53640926-AAD7-44D8-BBD7-CCE9431645EC}">
                        <a14:shadowObscured xmlns:a14="http://schemas.microsoft.com/office/drawing/2010/main"/>
                      </a:ext>
                    </a:extLst>
                  </pic:spPr>
                </pic:pic>
              </a:graphicData>
            </a:graphic>
          </wp:inline>
        </w:drawing>
      </w:r>
    </w:p>
    <w:p w14:paraId="427211F8" w14:textId="77777777" w:rsidR="00905ABE" w:rsidRDefault="00905ABE" w:rsidP="00504D80">
      <w:pPr>
        <w:rPr>
          <w:rFonts w:cs="Arial"/>
          <w:b/>
        </w:rPr>
      </w:pPr>
    </w:p>
    <w:p w14:paraId="7EB479FA" w14:textId="775CE960" w:rsidR="00504D80" w:rsidRPr="00563584" w:rsidRDefault="00504D80" w:rsidP="00504D80">
      <w:pPr>
        <w:rPr>
          <w:rFonts w:cs="Arial"/>
          <w:b/>
        </w:rPr>
      </w:pPr>
      <w:r w:rsidRPr="00563584">
        <w:rPr>
          <w:rFonts w:cs="Arial"/>
          <w:b/>
        </w:rPr>
        <w:t>Local Safeguarding Children Group (LSCG)</w:t>
      </w:r>
      <w:r w:rsidR="008F0A52" w:rsidRPr="00563584">
        <w:rPr>
          <w:rFonts w:cs="Arial"/>
          <w:b/>
        </w:rPr>
        <w:t xml:space="preserve"> </w:t>
      </w:r>
      <w:r w:rsidR="00695E78" w:rsidRPr="00563584">
        <w:rPr>
          <w:rFonts w:cs="Arial"/>
          <w:b/>
        </w:rPr>
        <w:t>–</w:t>
      </w:r>
      <w:r w:rsidR="0041711E" w:rsidRPr="00563584">
        <w:rPr>
          <w:rFonts w:cs="Arial"/>
          <w:b/>
        </w:rPr>
        <w:t xml:space="preserve"> </w:t>
      </w:r>
      <w:r w:rsidR="00E6635D" w:rsidRPr="00563584">
        <w:rPr>
          <w:rFonts w:cs="Arial"/>
          <w:b/>
        </w:rPr>
        <w:t>North and Broadland</w:t>
      </w:r>
    </w:p>
    <w:p w14:paraId="4CF0BE91" w14:textId="77777777" w:rsidR="00504D80" w:rsidRPr="00563584" w:rsidRDefault="00504D80" w:rsidP="000657F5">
      <w:pPr>
        <w:keepNext/>
        <w:rPr>
          <w:rFonts w:cs="Arial"/>
          <w:b/>
        </w:rPr>
      </w:pPr>
    </w:p>
    <w:p w14:paraId="73DA987E" w14:textId="6DF23A7B" w:rsidR="000657F5" w:rsidRPr="00563584" w:rsidRDefault="00504D80" w:rsidP="008F0A52">
      <w:pPr>
        <w:keepNext/>
        <w:tabs>
          <w:tab w:val="left" w:pos="1276"/>
          <w:tab w:val="left" w:pos="3686"/>
          <w:tab w:val="left" w:pos="3969"/>
        </w:tabs>
        <w:overflowPunct/>
        <w:autoSpaceDE/>
        <w:autoSpaceDN/>
        <w:adjustRightInd/>
        <w:textAlignment w:val="auto"/>
        <w:rPr>
          <w:rFonts w:eastAsiaTheme="minorHAnsi" w:cs="Arial"/>
          <w:b/>
        </w:rPr>
      </w:pPr>
      <w:r w:rsidRPr="00563584">
        <w:rPr>
          <w:rFonts w:eastAsiaTheme="minorHAnsi" w:cs="Arial"/>
          <w:b/>
        </w:rPr>
        <w:t>Date</w:t>
      </w:r>
      <w:r w:rsidR="000657F5" w:rsidRPr="00563584">
        <w:rPr>
          <w:rFonts w:eastAsiaTheme="minorHAnsi" w:cs="Arial"/>
          <w:b/>
        </w:rPr>
        <w:t>:</w:t>
      </w:r>
      <w:r w:rsidR="000657F5" w:rsidRPr="00563584">
        <w:rPr>
          <w:rFonts w:eastAsiaTheme="minorHAnsi" w:cs="Arial"/>
          <w:b/>
        </w:rPr>
        <w:tab/>
      </w:r>
      <w:r w:rsidR="00E6635D" w:rsidRPr="00563584">
        <w:rPr>
          <w:rFonts w:eastAsiaTheme="minorHAnsi" w:cs="Arial"/>
          <w:b/>
        </w:rPr>
        <w:t>22</w:t>
      </w:r>
      <w:r w:rsidR="00E6635D" w:rsidRPr="00563584">
        <w:rPr>
          <w:rFonts w:eastAsiaTheme="minorHAnsi" w:cs="Arial"/>
          <w:b/>
          <w:vertAlign w:val="superscript"/>
        </w:rPr>
        <w:t>nd</w:t>
      </w:r>
      <w:r w:rsidR="003653F1" w:rsidRPr="00563584">
        <w:rPr>
          <w:rFonts w:eastAsiaTheme="minorHAnsi" w:cs="Arial"/>
          <w:b/>
        </w:rPr>
        <w:t xml:space="preserve"> May</w:t>
      </w:r>
      <w:r w:rsidR="0099246F" w:rsidRPr="00563584">
        <w:rPr>
          <w:rFonts w:eastAsiaTheme="minorHAnsi" w:cs="Arial"/>
          <w:b/>
        </w:rPr>
        <w:t xml:space="preserve"> 2024 </w:t>
      </w:r>
    </w:p>
    <w:p w14:paraId="241921B2" w14:textId="7D2F2B8C" w:rsidR="000657F5" w:rsidRPr="00563584" w:rsidRDefault="000657F5" w:rsidP="008F0A52">
      <w:pPr>
        <w:keepNext/>
        <w:tabs>
          <w:tab w:val="left" w:pos="1276"/>
          <w:tab w:val="left" w:pos="3686"/>
          <w:tab w:val="left" w:pos="3969"/>
        </w:tabs>
        <w:overflowPunct/>
        <w:autoSpaceDE/>
        <w:autoSpaceDN/>
        <w:adjustRightInd/>
        <w:textAlignment w:val="auto"/>
        <w:rPr>
          <w:rFonts w:eastAsiaTheme="minorHAnsi" w:cs="Arial"/>
          <w:b/>
        </w:rPr>
      </w:pPr>
      <w:r w:rsidRPr="00563584">
        <w:rPr>
          <w:rFonts w:eastAsiaTheme="minorHAnsi" w:cs="Arial"/>
          <w:b/>
        </w:rPr>
        <w:t>Venue:</w:t>
      </w:r>
      <w:r w:rsidRPr="00563584">
        <w:rPr>
          <w:rFonts w:eastAsiaTheme="minorHAnsi" w:cs="Arial"/>
          <w:b/>
        </w:rPr>
        <w:tab/>
      </w:r>
      <w:r w:rsidR="003653F1" w:rsidRPr="00563584">
        <w:rPr>
          <w:rFonts w:eastAsiaTheme="minorHAnsi" w:cs="Arial"/>
          <w:b/>
        </w:rPr>
        <w:t>MS teams</w:t>
      </w:r>
      <w:r w:rsidR="0099246F" w:rsidRPr="00563584">
        <w:rPr>
          <w:rFonts w:eastAsiaTheme="minorHAnsi" w:cs="Arial"/>
          <w:b/>
        </w:rPr>
        <w:t xml:space="preserve"> </w:t>
      </w:r>
    </w:p>
    <w:p w14:paraId="49C75722" w14:textId="77777777" w:rsidR="00CF4AF9" w:rsidRPr="00563584" w:rsidRDefault="00CF4AF9" w:rsidP="00CF4AF9">
      <w:pPr>
        <w:rPr>
          <w:rFonts w:cs="Arial"/>
          <w:b/>
        </w:rPr>
      </w:pPr>
    </w:p>
    <w:p w14:paraId="44487936" w14:textId="7218C975" w:rsidR="0049399D" w:rsidRPr="00563584" w:rsidRDefault="008F0A52" w:rsidP="008F0A52">
      <w:pPr>
        <w:rPr>
          <w:rFonts w:cs="Arial"/>
          <w:b/>
        </w:rPr>
      </w:pPr>
      <w:r w:rsidRPr="00563584">
        <w:rPr>
          <w:rFonts w:cs="Arial"/>
          <w:b/>
        </w:rPr>
        <w:t>Present:</w:t>
      </w:r>
    </w:p>
    <w:tbl>
      <w:tblPr>
        <w:tblStyle w:val="TableGrid"/>
        <w:tblW w:w="0" w:type="auto"/>
        <w:tblLook w:val="04A0" w:firstRow="1" w:lastRow="0" w:firstColumn="1" w:lastColumn="0" w:noHBand="0" w:noVBand="1"/>
      </w:tblPr>
      <w:tblGrid>
        <w:gridCol w:w="2972"/>
        <w:gridCol w:w="4678"/>
        <w:gridCol w:w="2545"/>
      </w:tblGrid>
      <w:tr w:rsidR="00FF698D" w:rsidRPr="00563584" w14:paraId="551DB64F" w14:textId="77777777" w:rsidTr="0007006D">
        <w:tc>
          <w:tcPr>
            <w:tcW w:w="2972" w:type="dxa"/>
          </w:tcPr>
          <w:p w14:paraId="0006E8CD" w14:textId="59A1828A" w:rsidR="004427F5" w:rsidRPr="00563584" w:rsidRDefault="00C31B4A" w:rsidP="004427F5">
            <w:pPr>
              <w:rPr>
                <w:rFonts w:cs="Arial"/>
                <w:b/>
              </w:rPr>
            </w:pPr>
            <w:r w:rsidRPr="00563584">
              <w:rPr>
                <w:rFonts w:cs="Arial"/>
                <w:b/>
              </w:rPr>
              <w:t>Name</w:t>
            </w:r>
          </w:p>
        </w:tc>
        <w:tc>
          <w:tcPr>
            <w:tcW w:w="4678" w:type="dxa"/>
          </w:tcPr>
          <w:p w14:paraId="241DC256" w14:textId="4FF1F5F2" w:rsidR="004427F5" w:rsidRPr="00563584" w:rsidRDefault="00C31B4A" w:rsidP="004427F5">
            <w:pPr>
              <w:rPr>
                <w:rFonts w:cs="Arial"/>
                <w:b/>
              </w:rPr>
            </w:pPr>
            <w:r w:rsidRPr="00563584">
              <w:rPr>
                <w:rFonts w:cs="Arial"/>
                <w:b/>
              </w:rPr>
              <w:t>Title</w:t>
            </w:r>
          </w:p>
        </w:tc>
        <w:tc>
          <w:tcPr>
            <w:tcW w:w="2545" w:type="dxa"/>
          </w:tcPr>
          <w:p w14:paraId="24B52A1F" w14:textId="031CAAF6" w:rsidR="004427F5" w:rsidRPr="00563584" w:rsidRDefault="004427F5" w:rsidP="004427F5">
            <w:pPr>
              <w:rPr>
                <w:rFonts w:cs="Arial"/>
                <w:b/>
              </w:rPr>
            </w:pPr>
            <w:r w:rsidRPr="00563584">
              <w:rPr>
                <w:rFonts w:cs="Arial"/>
                <w:b/>
              </w:rPr>
              <w:t>Organisation</w:t>
            </w:r>
          </w:p>
        </w:tc>
      </w:tr>
      <w:tr w:rsidR="00DE5BD9" w:rsidRPr="00563584" w14:paraId="566E0F6F" w14:textId="77777777" w:rsidTr="0007006D">
        <w:tc>
          <w:tcPr>
            <w:tcW w:w="2972" w:type="dxa"/>
          </w:tcPr>
          <w:p w14:paraId="73C49EC7" w14:textId="07D05BA2" w:rsidR="00DE5BD9" w:rsidRPr="00563584" w:rsidRDefault="00D55F49" w:rsidP="00605CB2">
            <w:pPr>
              <w:tabs>
                <w:tab w:val="right" w:pos="1906"/>
              </w:tabs>
              <w:rPr>
                <w:rFonts w:cs="Arial"/>
              </w:rPr>
            </w:pPr>
            <w:r w:rsidRPr="00563584">
              <w:rPr>
                <w:rFonts w:cs="Arial"/>
              </w:rPr>
              <w:t>Phil</w:t>
            </w:r>
            <w:r w:rsidR="0010331D">
              <w:rPr>
                <w:rFonts w:cs="Arial"/>
              </w:rPr>
              <w:t>ip</w:t>
            </w:r>
            <w:r w:rsidRPr="00563584">
              <w:rPr>
                <w:rFonts w:cs="Arial"/>
              </w:rPr>
              <w:t xml:space="preserve"> Beck</w:t>
            </w:r>
          </w:p>
        </w:tc>
        <w:tc>
          <w:tcPr>
            <w:tcW w:w="4678" w:type="dxa"/>
          </w:tcPr>
          <w:p w14:paraId="590C2ED4" w14:textId="73D651D1" w:rsidR="00DE5BD9" w:rsidRPr="00563584" w:rsidRDefault="00D55F49" w:rsidP="003653F1">
            <w:pPr>
              <w:rPr>
                <w:rFonts w:cs="Arial"/>
              </w:rPr>
            </w:pPr>
            <w:r w:rsidRPr="00563584">
              <w:rPr>
                <w:rFonts w:cs="Arial"/>
              </w:rPr>
              <w:t>Head of Partnerships, Schools and Communities</w:t>
            </w:r>
          </w:p>
        </w:tc>
        <w:tc>
          <w:tcPr>
            <w:tcW w:w="2545" w:type="dxa"/>
          </w:tcPr>
          <w:p w14:paraId="436D62A4" w14:textId="1E1BE650" w:rsidR="00DE5BD9" w:rsidRPr="00563584" w:rsidRDefault="00D55F49" w:rsidP="00F56512">
            <w:pPr>
              <w:rPr>
                <w:rFonts w:cs="Arial"/>
              </w:rPr>
            </w:pPr>
            <w:r w:rsidRPr="00563584">
              <w:rPr>
                <w:rFonts w:cs="Arial"/>
              </w:rPr>
              <w:t>NCC</w:t>
            </w:r>
          </w:p>
        </w:tc>
      </w:tr>
      <w:tr w:rsidR="00DE5BD9" w:rsidRPr="00563584" w14:paraId="653E6E89" w14:textId="77777777" w:rsidTr="0007006D">
        <w:tc>
          <w:tcPr>
            <w:tcW w:w="2972" w:type="dxa"/>
          </w:tcPr>
          <w:p w14:paraId="5752F7B4" w14:textId="7167E3D9" w:rsidR="00DE5BD9" w:rsidRPr="00563584" w:rsidRDefault="0091262B" w:rsidP="00F56512">
            <w:pPr>
              <w:rPr>
                <w:rFonts w:cs="Arial"/>
              </w:rPr>
            </w:pPr>
            <w:r w:rsidRPr="00563584">
              <w:rPr>
                <w:rFonts w:cs="Arial"/>
              </w:rPr>
              <w:t xml:space="preserve">Mark Osborn </w:t>
            </w:r>
          </w:p>
        </w:tc>
        <w:tc>
          <w:tcPr>
            <w:tcW w:w="4678" w:type="dxa"/>
          </w:tcPr>
          <w:p w14:paraId="24F5A130" w14:textId="7E8FF528" w:rsidR="00DE5BD9" w:rsidRPr="00563584" w:rsidRDefault="00D6545D" w:rsidP="00F56512">
            <w:pPr>
              <w:rPr>
                <w:rFonts w:cs="Arial"/>
              </w:rPr>
            </w:pPr>
            <w:r w:rsidRPr="00563584">
              <w:rPr>
                <w:rFonts w:cs="Arial"/>
              </w:rPr>
              <w:t>Safeguarding Intelligence &amp; Performance Co-ordinator (SIPCo) </w:t>
            </w:r>
          </w:p>
        </w:tc>
        <w:tc>
          <w:tcPr>
            <w:tcW w:w="2545" w:type="dxa"/>
          </w:tcPr>
          <w:p w14:paraId="7E357E62" w14:textId="10B5C92E" w:rsidR="00DE5BD9" w:rsidRPr="00563584" w:rsidRDefault="00AF38D2" w:rsidP="00F56512">
            <w:pPr>
              <w:rPr>
                <w:rFonts w:cs="Arial"/>
              </w:rPr>
            </w:pPr>
            <w:r w:rsidRPr="00563584">
              <w:rPr>
                <w:rFonts w:cs="Arial"/>
              </w:rPr>
              <w:t>N</w:t>
            </w:r>
            <w:r w:rsidR="003653F1" w:rsidRPr="00563584">
              <w:rPr>
                <w:rFonts w:cs="Arial"/>
              </w:rPr>
              <w:t>SCP</w:t>
            </w:r>
          </w:p>
        </w:tc>
      </w:tr>
      <w:tr w:rsidR="00D55F49" w:rsidRPr="00563584" w14:paraId="5E1F637D" w14:textId="77777777" w:rsidTr="0007006D">
        <w:tc>
          <w:tcPr>
            <w:tcW w:w="2972" w:type="dxa"/>
          </w:tcPr>
          <w:p w14:paraId="27235E34" w14:textId="4E2BD203" w:rsidR="00D55F49" w:rsidRPr="00563584" w:rsidRDefault="00D55F49" w:rsidP="00D55F49">
            <w:pPr>
              <w:rPr>
                <w:rFonts w:cs="Arial"/>
              </w:rPr>
            </w:pPr>
            <w:r w:rsidRPr="00563584">
              <w:rPr>
                <w:rFonts w:cs="Arial"/>
              </w:rPr>
              <w:t>Katie Burrell</w:t>
            </w:r>
          </w:p>
        </w:tc>
        <w:tc>
          <w:tcPr>
            <w:tcW w:w="4678" w:type="dxa"/>
          </w:tcPr>
          <w:p w14:paraId="12E1C1F7" w14:textId="0224A6AB" w:rsidR="00D55F49" w:rsidRPr="00563584" w:rsidRDefault="00D55F49" w:rsidP="00D55F49">
            <w:pPr>
              <w:rPr>
                <w:rFonts w:cs="Arial"/>
              </w:rPr>
            </w:pPr>
            <w:r w:rsidRPr="00563584">
              <w:rPr>
                <w:rFonts w:cs="Arial"/>
              </w:rPr>
              <w:t>Safeguarding Assurance officer</w:t>
            </w:r>
          </w:p>
        </w:tc>
        <w:tc>
          <w:tcPr>
            <w:tcW w:w="2545" w:type="dxa"/>
          </w:tcPr>
          <w:p w14:paraId="79DAE8BC" w14:textId="531A9EF9" w:rsidR="00D55F49" w:rsidRPr="00563584" w:rsidRDefault="00D55F49" w:rsidP="00D55F49">
            <w:pPr>
              <w:rPr>
                <w:rFonts w:cs="Arial"/>
              </w:rPr>
            </w:pPr>
            <w:r w:rsidRPr="00563584">
              <w:rPr>
                <w:rFonts w:cs="Arial"/>
              </w:rPr>
              <w:t>NCC</w:t>
            </w:r>
          </w:p>
        </w:tc>
      </w:tr>
      <w:tr w:rsidR="00D55F49" w:rsidRPr="00563584" w14:paraId="0F48B22E" w14:textId="77777777" w:rsidTr="0007006D">
        <w:tc>
          <w:tcPr>
            <w:tcW w:w="2972" w:type="dxa"/>
          </w:tcPr>
          <w:p w14:paraId="7538A187" w14:textId="49786BA3" w:rsidR="00D55F49" w:rsidRPr="00563584" w:rsidRDefault="00D55F49" w:rsidP="00D55F49">
            <w:pPr>
              <w:rPr>
                <w:rFonts w:cs="Arial"/>
              </w:rPr>
            </w:pPr>
            <w:r w:rsidRPr="00563584">
              <w:rPr>
                <w:rFonts w:cs="Arial"/>
              </w:rPr>
              <w:t>Dean Thomas</w:t>
            </w:r>
          </w:p>
        </w:tc>
        <w:tc>
          <w:tcPr>
            <w:tcW w:w="4678" w:type="dxa"/>
          </w:tcPr>
          <w:p w14:paraId="1899A032" w14:textId="23402737" w:rsidR="00D55F49" w:rsidRPr="00563584" w:rsidRDefault="00D55F49" w:rsidP="00D55F49">
            <w:pPr>
              <w:rPr>
                <w:rFonts w:cs="Arial"/>
              </w:rPr>
            </w:pPr>
            <w:r w:rsidRPr="00563584">
              <w:rPr>
                <w:rFonts w:cs="Arial"/>
              </w:rPr>
              <w:t>Senior Officer</w:t>
            </w:r>
          </w:p>
        </w:tc>
        <w:tc>
          <w:tcPr>
            <w:tcW w:w="2545" w:type="dxa"/>
          </w:tcPr>
          <w:p w14:paraId="58A36439" w14:textId="3AFA3CE2" w:rsidR="00D55F49" w:rsidRPr="00563584" w:rsidRDefault="00D55F49" w:rsidP="00D55F49">
            <w:pPr>
              <w:rPr>
                <w:rFonts w:cs="Arial"/>
              </w:rPr>
            </w:pPr>
            <w:r w:rsidRPr="00563584">
              <w:rPr>
                <w:rFonts w:cs="Arial"/>
              </w:rPr>
              <w:t>Probation</w:t>
            </w:r>
          </w:p>
        </w:tc>
      </w:tr>
      <w:tr w:rsidR="00D55F49" w:rsidRPr="00563584" w14:paraId="210BCAA2" w14:textId="77777777" w:rsidTr="0007006D">
        <w:tc>
          <w:tcPr>
            <w:tcW w:w="2972" w:type="dxa"/>
          </w:tcPr>
          <w:p w14:paraId="72E84F85" w14:textId="632812FD" w:rsidR="00D55F49" w:rsidRPr="00563584" w:rsidRDefault="00D55F49" w:rsidP="00D55F49">
            <w:pPr>
              <w:rPr>
                <w:rFonts w:cs="Arial"/>
              </w:rPr>
            </w:pPr>
            <w:r w:rsidRPr="00563584">
              <w:rPr>
                <w:rFonts w:cs="Arial"/>
              </w:rPr>
              <w:t>Kirsty Pitcher</w:t>
            </w:r>
          </w:p>
        </w:tc>
        <w:tc>
          <w:tcPr>
            <w:tcW w:w="4678" w:type="dxa"/>
          </w:tcPr>
          <w:p w14:paraId="553FA617" w14:textId="2C2AF85C" w:rsidR="00D55F49" w:rsidRPr="00563584" w:rsidRDefault="00D55F49" w:rsidP="00D55F49">
            <w:pPr>
              <w:rPr>
                <w:rFonts w:cs="Arial"/>
              </w:rPr>
            </w:pPr>
            <w:r w:rsidRPr="00563584">
              <w:rPr>
                <w:rFonts w:cs="Arial"/>
              </w:rPr>
              <w:t>Acting CEO</w:t>
            </w:r>
          </w:p>
        </w:tc>
        <w:tc>
          <w:tcPr>
            <w:tcW w:w="2545" w:type="dxa"/>
          </w:tcPr>
          <w:p w14:paraId="05D3951A" w14:textId="1B7C7258" w:rsidR="00D55F49" w:rsidRPr="00563584" w:rsidRDefault="00D55F49" w:rsidP="00D55F49">
            <w:pPr>
              <w:rPr>
                <w:rFonts w:cs="Arial"/>
              </w:rPr>
            </w:pPr>
            <w:r w:rsidRPr="00563584">
              <w:rPr>
                <w:rFonts w:cs="Arial"/>
              </w:rPr>
              <w:t>Benjamin Foundation</w:t>
            </w:r>
          </w:p>
        </w:tc>
      </w:tr>
      <w:tr w:rsidR="00D55F49" w:rsidRPr="00563584" w14:paraId="6C50A7A7" w14:textId="77777777" w:rsidTr="0007006D">
        <w:tc>
          <w:tcPr>
            <w:tcW w:w="2972" w:type="dxa"/>
          </w:tcPr>
          <w:p w14:paraId="5C696791" w14:textId="6A7B0A72" w:rsidR="00D55F49" w:rsidRPr="00563584" w:rsidRDefault="00D55F49" w:rsidP="00D55F49">
            <w:pPr>
              <w:rPr>
                <w:rFonts w:cs="Arial"/>
              </w:rPr>
            </w:pPr>
            <w:r w:rsidRPr="00563584">
              <w:rPr>
                <w:rFonts w:cs="Arial"/>
              </w:rPr>
              <w:t>Helen Brown</w:t>
            </w:r>
          </w:p>
        </w:tc>
        <w:tc>
          <w:tcPr>
            <w:tcW w:w="4678" w:type="dxa"/>
          </w:tcPr>
          <w:p w14:paraId="52B700CA" w14:textId="7EE94A72" w:rsidR="00D55F49" w:rsidRPr="00563584" w:rsidRDefault="00D55F49" w:rsidP="00D55F49">
            <w:pPr>
              <w:rPr>
                <w:rFonts w:cs="Arial"/>
                <w:highlight w:val="yellow"/>
              </w:rPr>
            </w:pPr>
            <w:r w:rsidRPr="00563584">
              <w:rPr>
                <w:rFonts w:cs="Arial"/>
              </w:rPr>
              <w:t>Libraries Locality Manager</w:t>
            </w:r>
          </w:p>
        </w:tc>
        <w:tc>
          <w:tcPr>
            <w:tcW w:w="2545" w:type="dxa"/>
          </w:tcPr>
          <w:p w14:paraId="51A61A6D" w14:textId="4F480E0E" w:rsidR="00D55F49" w:rsidRPr="00563584" w:rsidRDefault="00D55F49" w:rsidP="00D55F49">
            <w:pPr>
              <w:rPr>
                <w:rFonts w:cs="Arial"/>
              </w:rPr>
            </w:pPr>
            <w:r w:rsidRPr="00563584">
              <w:rPr>
                <w:rFonts w:cs="Arial"/>
              </w:rPr>
              <w:t>NCC</w:t>
            </w:r>
          </w:p>
        </w:tc>
      </w:tr>
      <w:tr w:rsidR="00D55F49" w:rsidRPr="00563584" w14:paraId="5CC999E7" w14:textId="77777777" w:rsidTr="0007006D">
        <w:tc>
          <w:tcPr>
            <w:tcW w:w="2972" w:type="dxa"/>
          </w:tcPr>
          <w:p w14:paraId="6F6A1505" w14:textId="109915BC" w:rsidR="00D55F49" w:rsidRPr="00563584" w:rsidRDefault="00D55F49" w:rsidP="00D55F49">
            <w:pPr>
              <w:rPr>
                <w:rFonts w:cs="Arial"/>
              </w:rPr>
            </w:pPr>
            <w:r w:rsidRPr="00563584">
              <w:rPr>
                <w:rFonts w:cs="Arial"/>
              </w:rPr>
              <w:t>Ross Wacey</w:t>
            </w:r>
          </w:p>
        </w:tc>
        <w:tc>
          <w:tcPr>
            <w:tcW w:w="4678" w:type="dxa"/>
          </w:tcPr>
          <w:p w14:paraId="53B540A6" w14:textId="1AEC3CEB" w:rsidR="00D55F49" w:rsidRPr="00563584" w:rsidRDefault="00946595" w:rsidP="00D55F49">
            <w:pPr>
              <w:rPr>
                <w:rFonts w:cs="Arial"/>
              </w:rPr>
            </w:pPr>
            <w:r w:rsidRPr="00563584">
              <w:rPr>
                <w:rFonts w:cs="Arial"/>
              </w:rPr>
              <w:t>Programme Coordinator</w:t>
            </w:r>
          </w:p>
        </w:tc>
        <w:tc>
          <w:tcPr>
            <w:tcW w:w="2545" w:type="dxa"/>
          </w:tcPr>
          <w:p w14:paraId="6B7E066E" w14:textId="027492B8" w:rsidR="00D55F49" w:rsidRPr="00563584" w:rsidRDefault="00D55F49" w:rsidP="00D55F49">
            <w:pPr>
              <w:rPr>
                <w:rFonts w:cs="Arial"/>
              </w:rPr>
            </w:pPr>
            <w:r w:rsidRPr="00563584">
              <w:rPr>
                <w:rFonts w:cs="Arial"/>
              </w:rPr>
              <w:t>ECFS</w:t>
            </w:r>
          </w:p>
        </w:tc>
      </w:tr>
      <w:tr w:rsidR="00D55F49" w:rsidRPr="00563584" w14:paraId="36F13252" w14:textId="77777777" w:rsidTr="0007006D">
        <w:tc>
          <w:tcPr>
            <w:tcW w:w="2972" w:type="dxa"/>
          </w:tcPr>
          <w:p w14:paraId="3D221B25" w14:textId="70966953" w:rsidR="00D55F49" w:rsidRPr="00563584" w:rsidRDefault="00D55F49" w:rsidP="00D55F49">
            <w:pPr>
              <w:rPr>
                <w:rFonts w:cs="Arial"/>
              </w:rPr>
            </w:pPr>
            <w:r w:rsidRPr="00563584">
              <w:rPr>
                <w:rFonts w:cs="Arial"/>
              </w:rPr>
              <w:t>Gemma Cushion</w:t>
            </w:r>
          </w:p>
        </w:tc>
        <w:tc>
          <w:tcPr>
            <w:tcW w:w="4678" w:type="dxa"/>
          </w:tcPr>
          <w:p w14:paraId="60782751" w14:textId="60E26B7C" w:rsidR="00D55F49" w:rsidRPr="00563584" w:rsidRDefault="00D55F49" w:rsidP="00D55F49">
            <w:pPr>
              <w:rPr>
                <w:rFonts w:cs="Arial"/>
              </w:rPr>
            </w:pPr>
            <w:r w:rsidRPr="00563584">
              <w:rPr>
                <w:rFonts w:cs="Arial"/>
              </w:rPr>
              <w:t xml:space="preserve">Safeguarding and DA Manager </w:t>
            </w:r>
          </w:p>
        </w:tc>
        <w:tc>
          <w:tcPr>
            <w:tcW w:w="2545" w:type="dxa"/>
          </w:tcPr>
          <w:p w14:paraId="7C893633" w14:textId="2FA6DBE6" w:rsidR="00D55F49" w:rsidRPr="00563584" w:rsidRDefault="00D55F49" w:rsidP="00D55F49">
            <w:pPr>
              <w:rPr>
                <w:rFonts w:cs="Arial"/>
              </w:rPr>
            </w:pPr>
            <w:r w:rsidRPr="00563584">
              <w:rPr>
                <w:rFonts w:cs="Arial"/>
              </w:rPr>
              <w:t>Flagship Group</w:t>
            </w:r>
          </w:p>
        </w:tc>
      </w:tr>
      <w:tr w:rsidR="00D55F49" w:rsidRPr="00563584" w14:paraId="18C9C2FF" w14:textId="77777777" w:rsidTr="0007006D">
        <w:tc>
          <w:tcPr>
            <w:tcW w:w="2972" w:type="dxa"/>
          </w:tcPr>
          <w:p w14:paraId="261077F0" w14:textId="089E2361" w:rsidR="00D55F49" w:rsidRPr="00563584" w:rsidRDefault="00D55F49" w:rsidP="00D55F49">
            <w:pPr>
              <w:rPr>
                <w:rFonts w:cs="Arial"/>
              </w:rPr>
            </w:pPr>
            <w:r w:rsidRPr="00563584">
              <w:rPr>
                <w:rFonts w:cs="Arial"/>
              </w:rPr>
              <w:t>Emma Nobbs</w:t>
            </w:r>
          </w:p>
        </w:tc>
        <w:tc>
          <w:tcPr>
            <w:tcW w:w="4678" w:type="dxa"/>
          </w:tcPr>
          <w:p w14:paraId="60D6056E" w14:textId="7F8A53E7" w:rsidR="00D55F49" w:rsidRPr="00563584" w:rsidRDefault="00D55F49" w:rsidP="00D55F49">
            <w:pPr>
              <w:rPr>
                <w:rFonts w:cs="Arial"/>
              </w:rPr>
            </w:pPr>
            <w:r w:rsidRPr="00563584">
              <w:rPr>
                <w:rFonts w:cs="Arial"/>
              </w:rPr>
              <w:t>Practice Manager</w:t>
            </w:r>
          </w:p>
        </w:tc>
        <w:tc>
          <w:tcPr>
            <w:tcW w:w="2545" w:type="dxa"/>
          </w:tcPr>
          <w:p w14:paraId="0D9B4599" w14:textId="57832F6F" w:rsidR="00D55F49" w:rsidRPr="00563584" w:rsidRDefault="00D55F49" w:rsidP="00D55F49">
            <w:pPr>
              <w:rPr>
                <w:rFonts w:cs="Arial"/>
              </w:rPr>
            </w:pPr>
            <w:r w:rsidRPr="00563584">
              <w:rPr>
                <w:rFonts w:cs="Arial"/>
              </w:rPr>
              <w:t>NCC</w:t>
            </w:r>
          </w:p>
        </w:tc>
      </w:tr>
      <w:tr w:rsidR="00D55F49" w:rsidRPr="00563584" w14:paraId="02E97AAD" w14:textId="77777777" w:rsidTr="0007006D">
        <w:tc>
          <w:tcPr>
            <w:tcW w:w="2972" w:type="dxa"/>
          </w:tcPr>
          <w:p w14:paraId="4165260A" w14:textId="5B39EDDC" w:rsidR="00D55F49" w:rsidRPr="00563584" w:rsidRDefault="00D55F49" w:rsidP="00D55F49">
            <w:pPr>
              <w:rPr>
                <w:rFonts w:cs="Arial"/>
              </w:rPr>
            </w:pPr>
            <w:r w:rsidRPr="00563584">
              <w:rPr>
                <w:rFonts w:cs="Arial"/>
              </w:rPr>
              <w:t>Helen Richardson</w:t>
            </w:r>
            <w:r w:rsidR="00E6635D" w:rsidRPr="00563584">
              <w:rPr>
                <w:rFonts w:cs="Arial"/>
              </w:rPr>
              <w:t>-</w:t>
            </w:r>
            <w:r w:rsidRPr="00563584">
              <w:rPr>
                <w:rFonts w:cs="Arial"/>
              </w:rPr>
              <w:t>Hulme</w:t>
            </w:r>
          </w:p>
        </w:tc>
        <w:tc>
          <w:tcPr>
            <w:tcW w:w="4678" w:type="dxa"/>
          </w:tcPr>
          <w:p w14:paraId="60711EB4" w14:textId="2F6C1BA0" w:rsidR="00D55F49" w:rsidRPr="00563584" w:rsidRDefault="00E6635D" w:rsidP="00D55F49">
            <w:pPr>
              <w:rPr>
                <w:rFonts w:cs="Arial"/>
              </w:rPr>
            </w:pPr>
            <w:r w:rsidRPr="00563584">
              <w:rPr>
                <w:rFonts w:cs="Arial"/>
              </w:rPr>
              <w:t>Assistant Principal Student Services</w:t>
            </w:r>
          </w:p>
        </w:tc>
        <w:tc>
          <w:tcPr>
            <w:tcW w:w="2545" w:type="dxa"/>
          </w:tcPr>
          <w:p w14:paraId="6EB3CDC2" w14:textId="364DBE37" w:rsidR="00D55F49" w:rsidRPr="00563584" w:rsidRDefault="00E6635D" w:rsidP="00D55F49">
            <w:pPr>
              <w:rPr>
                <w:rFonts w:cs="Arial"/>
              </w:rPr>
            </w:pPr>
            <w:r w:rsidRPr="00563584">
              <w:rPr>
                <w:rFonts w:cs="Arial"/>
              </w:rPr>
              <w:t xml:space="preserve">City College </w:t>
            </w:r>
          </w:p>
        </w:tc>
      </w:tr>
    </w:tbl>
    <w:p w14:paraId="3C7868E3" w14:textId="77777777" w:rsidR="00FD6914" w:rsidRPr="00563584" w:rsidRDefault="00FD6914" w:rsidP="0049399D">
      <w:pPr>
        <w:rPr>
          <w:rFonts w:cs="Arial"/>
          <w:b/>
        </w:rPr>
      </w:pPr>
    </w:p>
    <w:p w14:paraId="15F2A4E2" w14:textId="77777777" w:rsidR="00FD6914" w:rsidRPr="00563584" w:rsidRDefault="00FD6914" w:rsidP="0049399D">
      <w:pPr>
        <w:rPr>
          <w:rFonts w:cs="Arial"/>
          <w:b/>
        </w:rPr>
      </w:pPr>
    </w:p>
    <w:p w14:paraId="4144AD0F" w14:textId="10761F0E" w:rsidR="003E0691" w:rsidRPr="00563584" w:rsidRDefault="003E0691" w:rsidP="0049399D">
      <w:pPr>
        <w:rPr>
          <w:rFonts w:cs="Arial"/>
          <w:b/>
        </w:rPr>
      </w:pPr>
      <w:r w:rsidRPr="00563584">
        <w:rPr>
          <w:rFonts w:cs="Arial"/>
          <w:b/>
        </w:rPr>
        <w:t>Agenda</w:t>
      </w:r>
    </w:p>
    <w:p w14:paraId="0C6022A7" w14:textId="77777777" w:rsidR="003E0691" w:rsidRPr="00563584" w:rsidRDefault="003E0691" w:rsidP="003E0691">
      <w:pPr>
        <w:pStyle w:val="ListParagraph"/>
        <w:numPr>
          <w:ilvl w:val="0"/>
          <w:numId w:val="20"/>
        </w:numPr>
        <w:rPr>
          <w:rFonts w:cs="Arial"/>
          <w:bCs/>
        </w:rPr>
      </w:pPr>
      <w:r w:rsidRPr="00563584">
        <w:rPr>
          <w:rFonts w:cs="Arial"/>
          <w:bCs/>
        </w:rPr>
        <w:t>Welcome and introductions</w:t>
      </w:r>
    </w:p>
    <w:p w14:paraId="5F1E1CFC" w14:textId="77777777" w:rsidR="003E0691" w:rsidRPr="00563584" w:rsidRDefault="003E0691" w:rsidP="003E0691">
      <w:pPr>
        <w:pStyle w:val="ListParagraph"/>
        <w:numPr>
          <w:ilvl w:val="0"/>
          <w:numId w:val="20"/>
        </w:numPr>
        <w:rPr>
          <w:rFonts w:cs="Arial"/>
          <w:bCs/>
        </w:rPr>
      </w:pPr>
      <w:r w:rsidRPr="00563584">
        <w:rPr>
          <w:rFonts w:cs="Arial"/>
          <w:bCs/>
        </w:rPr>
        <w:t>Serious Youth Violence Katie Burrell</w:t>
      </w:r>
    </w:p>
    <w:p w14:paraId="214AD1DB" w14:textId="77777777" w:rsidR="003E0691" w:rsidRPr="00563584" w:rsidRDefault="003E0691" w:rsidP="003E0691">
      <w:pPr>
        <w:pStyle w:val="ListParagraph"/>
        <w:numPr>
          <w:ilvl w:val="0"/>
          <w:numId w:val="20"/>
        </w:numPr>
        <w:rPr>
          <w:rFonts w:cs="Arial"/>
          <w:bCs/>
        </w:rPr>
      </w:pPr>
      <w:r w:rsidRPr="00563584">
        <w:rPr>
          <w:rFonts w:cs="Arial"/>
          <w:bCs/>
        </w:rPr>
        <w:t>Presentations from LSCG members</w:t>
      </w:r>
    </w:p>
    <w:p w14:paraId="4E617E06" w14:textId="77777777" w:rsidR="003E0691" w:rsidRPr="00563584" w:rsidRDefault="003E0691" w:rsidP="003E0691">
      <w:pPr>
        <w:pStyle w:val="ListParagraph"/>
        <w:numPr>
          <w:ilvl w:val="0"/>
          <w:numId w:val="20"/>
        </w:numPr>
        <w:rPr>
          <w:rFonts w:cs="Arial"/>
          <w:bCs/>
        </w:rPr>
      </w:pPr>
      <w:r w:rsidRPr="00563584">
        <w:rPr>
          <w:rFonts w:cs="Arial"/>
          <w:bCs/>
        </w:rPr>
        <w:t>Multiagency Chronologies</w:t>
      </w:r>
    </w:p>
    <w:p w14:paraId="0D2C8041" w14:textId="77777777" w:rsidR="003E0691" w:rsidRPr="00563584" w:rsidRDefault="003E0691" w:rsidP="003E0691">
      <w:pPr>
        <w:pStyle w:val="ListParagraph"/>
        <w:numPr>
          <w:ilvl w:val="0"/>
          <w:numId w:val="20"/>
        </w:numPr>
        <w:rPr>
          <w:rFonts w:cs="Arial"/>
          <w:bCs/>
        </w:rPr>
      </w:pPr>
      <w:r w:rsidRPr="00563584">
        <w:rPr>
          <w:rFonts w:cs="Arial"/>
          <w:bCs/>
        </w:rPr>
        <w:t>A.O.B.</w:t>
      </w:r>
    </w:p>
    <w:p w14:paraId="668280ED" w14:textId="7F40E971" w:rsidR="003E0691" w:rsidRPr="00563584" w:rsidRDefault="003E0691" w:rsidP="003E0691">
      <w:pPr>
        <w:rPr>
          <w:rFonts w:cs="Arial"/>
          <w:bCs/>
        </w:rPr>
      </w:pPr>
      <w:r w:rsidRPr="00563584">
        <w:rPr>
          <w:rFonts w:cs="Arial"/>
          <w:bCs/>
        </w:rPr>
        <w:t>Next meeting</w:t>
      </w:r>
    </w:p>
    <w:p w14:paraId="31902255" w14:textId="77777777" w:rsidR="003E0691" w:rsidRPr="00563584" w:rsidRDefault="003E0691" w:rsidP="0049399D">
      <w:pPr>
        <w:rPr>
          <w:rFonts w:cs="Arial"/>
          <w:b/>
        </w:rPr>
      </w:pPr>
    </w:p>
    <w:p w14:paraId="7186A54F" w14:textId="77777777" w:rsidR="003E0691" w:rsidRPr="00563584" w:rsidRDefault="003E0691" w:rsidP="0049399D">
      <w:pPr>
        <w:rPr>
          <w:rFonts w:cs="Arial"/>
          <w:b/>
        </w:rPr>
      </w:pPr>
    </w:p>
    <w:tbl>
      <w:tblPr>
        <w:tblStyle w:val="TableGrid"/>
        <w:tblW w:w="5000" w:type="pct"/>
        <w:tblLayout w:type="fixed"/>
        <w:tblLook w:val="04A0" w:firstRow="1" w:lastRow="0" w:firstColumn="1" w:lastColumn="0" w:noHBand="0" w:noVBand="1"/>
      </w:tblPr>
      <w:tblGrid>
        <w:gridCol w:w="703"/>
        <w:gridCol w:w="9492"/>
      </w:tblGrid>
      <w:tr w:rsidR="005D62B4" w:rsidRPr="00563584" w14:paraId="450F72DF" w14:textId="77777777" w:rsidTr="001A6FDC">
        <w:tc>
          <w:tcPr>
            <w:tcW w:w="345" w:type="pct"/>
          </w:tcPr>
          <w:p w14:paraId="5B054D28" w14:textId="0821881A" w:rsidR="005D62B4" w:rsidRPr="00563584" w:rsidRDefault="005D62B4" w:rsidP="0049399D">
            <w:pPr>
              <w:rPr>
                <w:rFonts w:cs="Arial"/>
                <w:b/>
              </w:rPr>
            </w:pPr>
            <w:r w:rsidRPr="00563584">
              <w:rPr>
                <w:rFonts w:cs="Arial"/>
                <w:b/>
              </w:rPr>
              <w:t>No.</w:t>
            </w:r>
          </w:p>
        </w:tc>
        <w:tc>
          <w:tcPr>
            <w:tcW w:w="4655" w:type="pct"/>
          </w:tcPr>
          <w:p w14:paraId="756DD484" w14:textId="4F135B66" w:rsidR="005D62B4" w:rsidRPr="00563584" w:rsidRDefault="005D62B4" w:rsidP="0049399D">
            <w:pPr>
              <w:rPr>
                <w:rFonts w:cs="Arial"/>
                <w:b/>
              </w:rPr>
            </w:pPr>
            <w:r w:rsidRPr="00563584">
              <w:rPr>
                <w:rFonts w:cs="Arial"/>
                <w:b/>
              </w:rPr>
              <w:t>Item</w:t>
            </w:r>
          </w:p>
        </w:tc>
      </w:tr>
      <w:tr w:rsidR="007D6DD5" w:rsidRPr="00563584" w14:paraId="2A7AB0FC" w14:textId="77777777" w:rsidTr="007D6DD5">
        <w:trPr>
          <w:trHeight w:val="1050"/>
        </w:trPr>
        <w:tc>
          <w:tcPr>
            <w:tcW w:w="345" w:type="pct"/>
          </w:tcPr>
          <w:p w14:paraId="1EC38C32" w14:textId="77777777" w:rsidR="007D6DD5" w:rsidRPr="00563584" w:rsidRDefault="007D6DD5" w:rsidP="007D6DD5">
            <w:pPr>
              <w:rPr>
                <w:rFonts w:cs="Arial"/>
                <w:b/>
              </w:rPr>
            </w:pPr>
            <w:r w:rsidRPr="00563584">
              <w:rPr>
                <w:rFonts w:cs="Arial"/>
                <w:b/>
              </w:rPr>
              <w:t>1</w:t>
            </w:r>
          </w:p>
          <w:p w14:paraId="6D3580C3" w14:textId="77777777" w:rsidR="008B3F3A" w:rsidRPr="00563584" w:rsidRDefault="008B3F3A" w:rsidP="007D6DD5">
            <w:pPr>
              <w:rPr>
                <w:rFonts w:cs="Arial"/>
                <w:b/>
              </w:rPr>
            </w:pPr>
          </w:p>
          <w:p w14:paraId="79770E1B" w14:textId="77777777" w:rsidR="008B3F3A" w:rsidRPr="00563584" w:rsidRDefault="008B3F3A" w:rsidP="007D6DD5">
            <w:pPr>
              <w:rPr>
                <w:rFonts w:cs="Arial"/>
                <w:b/>
              </w:rPr>
            </w:pPr>
          </w:p>
          <w:p w14:paraId="2D2D0665" w14:textId="77777777" w:rsidR="008B3F3A" w:rsidRPr="00563584" w:rsidRDefault="008B3F3A" w:rsidP="007D6DD5">
            <w:pPr>
              <w:rPr>
                <w:rFonts w:cs="Arial"/>
                <w:b/>
              </w:rPr>
            </w:pPr>
          </w:p>
          <w:p w14:paraId="049C1820" w14:textId="4E3F1C59" w:rsidR="008B3F3A" w:rsidRPr="00563584" w:rsidRDefault="008B3F3A" w:rsidP="007D6DD5">
            <w:pPr>
              <w:rPr>
                <w:rFonts w:cs="Arial"/>
                <w:b/>
              </w:rPr>
            </w:pPr>
          </w:p>
        </w:tc>
        <w:tc>
          <w:tcPr>
            <w:tcW w:w="4655" w:type="pct"/>
          </w:tcPr>
          <w:p w14:paraId="4BC3312B" w14:textId="1F6B1BE9" w:rsidR="0091262B" w:rsidRPr="00563584" w:rsidRDefault="007D6DD5" w:rsidP="007D6DD5">
            <w:pPr>
              <w:rPr>
                <w:rStyle w:val="eop"/>
                <w:rFonts w:cs="Arial"/>
                <w:b/>
                <w:bCs/>
              </w:rPr>
            </w:pPr>
            <w:r w:rsidRPr="00563584">
              <w:rPr>
                <w:rStyle w:val="eop"/>
                <w:rFonts w:cs="Arial"/>
                <w:b/>
                <w:bCs/>
              </w:rPr>
              <w:t>Welcome and introductions. </w:t>
            </w:r>
          </w:p>
          <w:p w14:paraId="73348943" w14:textId="77777777" w:rsidR="00F34863" w:rsidRPr="00563584" w:rsidRDefault="00F34863" w:rsidP="007D6DD5">
            <w:pPr>
              <w:rPr>
                <w:rStyle w:val="eop"/>
                <w:rFonts w:cs="Arial"/>
              </w:rPr>
            </w:pPr>
          </w:p>
          <w:p w14:paraId="23C8B5C6" w14:textId="02723CF3" w:rsidR="00C61D91" w:rsidRPr="00563584" w:rsidRDefault="00E6635D" w:rsidP="003E0691">
            <w:pPr>
              <w:pStyle w:val="paragraph"/>
              <w:tabs>
                <w:tab w:val="left" w:pos="325"/>
              </w:tabs>
              <w:spacing w:before="0" w:beforeAutospacing="0" w:after="0" w:afterAutospacing="0"/>
              <w:textAlignment w:val="baseline"/>
              <w:rPr>
                <w:rStyle w:val="eop"/>
                <w:rFonts w:ascii="Arial" w:hAnsi="Arial" w:cs="Arial"/>
              </w:rPr>
            </w:pPr>
            <w:r w:rsidRPr="00563584">
              <w:rPr>
                <w:rStyle w:val="normaltextrun"/>
                <w:rFonts w:ascii="Arial" w:hAnsi="Arial" w:cs="Arial"/>
              </w:rPr>
              <w:t>PB</w:t>
            </w:r>
            <w:r w:rsidR="003E0691" w:rsidRPr="00563584">
              <w:rPr>
                <w:rStyle w:val="normaltextrun"/>
                <w:rFonts w:ascii="Arial" w:hAnsi="Arial" w:cs="Arial"/>
              </w:rPr>
              <w:t xml:space="preserve"> w</w:t>
            </w:r>
            <w:r w:rsidR="00F34863" w:rsidRPr="00563584">
              <w:rPr>
                <w:rStyle w:val="normaltextrun"/>
                <w:rFonts w:ascii="Arial" w:hAnsi="Arial" w:cs="Arial"/>
              </w:rPr>
              <w:t>elcomed the attendees to the meeting and asked them to introduce themselves.</w:t>
            </w:r>
            <w:r w:rsidR="00F34863" w:rsidRPr="00563584">
              <w:rPr>
                <w:rStyle w:val="eop"/>
                <w:rFonts w:ascii="Arial" w:hAnsi="Arial" w:cs="Arial"/>
              </w:rPr>
              <w:t> </w:t>
            </w:r>
          </w:p>
          <w:p w14:paraId="0F36D2A7" w14:textId="3F6DEA78" w:rsidR="00F34863" w:rsidRPr="00563584" w:rsidRDefault="00F34863" w:rsidP="001800AA">
            <w:pPr>
              <w:rPr>
                <w:rStyle w:val="eop"/>
                <w:rFonts w:cs="Arial"/>
              </w:rPr>
            </w:pPr>
          </w:p>
        </w:tc>
      </w:tr>
      <w:tr w:rsidR="007D6DD5" w:rsidRPr="00563584" w14:paraId="346F1C42" w14:textId="77777777" w:rsidTr="007D6DD5">
        <w:trPr>
          <w:trHeight w:val="980"/>
        </w:trPr>
        <w:tc>
          <w:tcPr>
            <w:tcW w:w="345" w:type="pct"/>
          </w:tcPr>
          <w:p w14:paraId="67D71589" w14:textId="4121AC71" w:rsidR="007D6DD5" w:rsidRPr="00563584" w:rsidRDefault="007D6DD5" w:rsidP="007D6DD5">
            <w:pPr>
              <w:rPr>
                <w:rFonts w:cs="Arial"/>
                <w:b/>
              </w:rPr>
            </w:pPr>
            <w:r w:rsidRPr="00563584">
              <w:rPr>
                <w:rFonts w:cs="Arial"/>
                <w:b/>
              </w:rPr>
              <w:t>2</w:t>
            </w:r>
          </w:p>
        </w:tc>
        <w:tc>
          <w:tcPr>
            <w:tcW w:w="4655" w:type="pct"/>
          </w:tcPr>
          <w:p w14:paraId="32A983B1" w14:textId="77777777" w:rsidR="00FD0F09" w:rsidRPr="00563584" w:rsidRDefault="00FD0F09" w:rsidP="00AB4E7D">
            <w:pPr>
              <w:rPr>
                <w:rFonts w:cs="Arial"/>
                <w:bCs/>
              </w:rPr>
            </w:pPr>
            <w:r w:rsidRPr="00563584">
              <w:rPr>
                <w:rFonts w:cs="Arial"/>
                <w:bCs/>
              </w:rPr>
              <w:object w:dxaOrig="1535" w:dyaOrig="992" w14:anchorId="11B27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AcroExch.Document.DC" ShapeID="_x0000_i1025" DrawAspect="Icon" ObjectID="_1778481799" r:id="rId11"/>
              </w:object>
            </w:r>
          </w:p>
          <w:p w14:paraId="7FB37FB6" w14:textId="77777777" w:rsidR="00E6635D" w:rsidRPr="00563584" w:rsidRDefault="003E0691" w:rsidP="00E6635D">
            <w:pPr>
              <w:rPr>
                <w:rFonts w:cs="Arial"/>
                <w:bCs/>
              </w:rPr>
            </w:pPr>
            <w:r w:rsidRPr="00563584">
              <w:rPr>
                <w:rFonts w:cs="Arial"/>
                <w:bCs/>
              </w:rPr>
              <w:t xml:space="preserve">KB </w:t>
            </w:r>
            <w:r w:rsidR="00E6635D" w:rsidRPr="00563584">
              <w:rPr>
                <w:rFonts w:cs="Arial"/>
                <w:bCs/>
              </w:rPr>
              <w:t xml:space="preserve">shared the learning from the multi-agency audit on serious youth violence.  </w:t>
            </w:r>
          </w:p>
          <w:p w14:paraId="46B74E8A" w14:textId="77777777" w:rsidR="00FD0F09" w:rsidRPr="00563584" w:rsidRDefault="00E6635D" w:rsidP="00E6635D">
            <w:pPr>
              <w:rPr>
                <w:rFonts w:cs="Arial"/>
                <w:bCs/>
              </w:rPr>
            </w:pPr>
            <w:r w:rsidRPr="00563584">
              <w:rPr>
                <w:rFonts w:cs="Arial"/>
                <w:bCs/>
              </w:rPr>
              <w:t>KP asked for a definition of serious youth violence and the Norfolk definition of serious violence was shared</w:t>
            </w:r>
            <w:r w:rsidR="00FD0F09" w:rsidRPr="00563584">
              <w:rPr>
                <w:rFonts w:cs="Arial"/>
                <w:bCs/>
              </w:rPr>
              <w:t xml:space="preserve">  </w:t>
            </w:r>
            <w:hyperlink r:id="rId12" w:history="1">
              <w:r w:rsidRPr="00563584">
                <w:rPr>
                  <w:rStyle w:val="Hyperlink"/>
                  <w:rFonts w:cs="Arial"/>
                  <w:bCs/>
                </w:rPr>
                <w:t>https://www.norfolk-pcc.gov.uk/assets/Norfolk-Serious-Violence-Duty-Strategy-January-2024.pdf</w:t>
              </w:r>
            </w:hyperlink>
            <w:r w:rsidRPr="00563584">
              <w:rPr>
                <w:rFonts w:cs="Arial"/>
                <w:bCs/>
              </w:rPr>
              <w:t xml:space="preserve"> </w:t>
            </w:r>
          </w:p>
          <w:p w14:paraId="7FDAA95F" w14:textId="77777777" w:rsidR="00E6635D" w:rsidRPr="00563584" w:rsidRDefault="00E6635D" w:rsidP="00E6635D">
            <w:pPr>
              <w:rPr>
                <w:rFonts w:cs="Arial"/>
                <w:bCs/>
              </w:rPr>
            </w:pPr>
          </w:p>
          <w:p w14:paraId="6720E9EC" w14:textId="3B594FF9" w:rsidR="00E6635D" w:rsidRPr="00563584" w:rsidRDefault="00E6635D" w:rsidP="00E6635D">
            <w:pPr>
              <w:rPr>
                <w:rFonts w:cs="Arial"/>
                <w:bCs/>
              </w:rPr>
            </w:pPr>
            <w:r w:rsidRPr="00563584">
              <w:rPr>
                <w:rFonts w:cs="Arial"/>
                <w:bCs/>
              </w:rPr>
              <w:t xml:space="preserve">There was discussion about the need to understand transitions and for all partners to be able to consider psychological safety of young people and also the need to identify need and support at the earliest opportunity.  </w:t>
            </w:r>
          </w:p>
          <w:p w14:paraId="47A2CAB0" w14:textId="7591A04C" w:rsidR="00946595" w:rsidRPr="00563584" w:rsidRDefault="00946595" w:rsidP="00E6635D">
            <w:pPr>
              <w:rPr>
                <w:rFonts w:cs="Arial"/>
                <w:bCs/>
              </w:rPr>
            </w:pPr>
            <w:r w:rsidRPr="00563584">
              <w:rPr>
                <w:rFonts w:cs="Arial"/>
                <w:bCs/>
              </w:rPr>
              <w:t xml:space="preserve">RW raised the question of younger siblings and there was discussion around family networks and the need to include siblings in our considerations and to make use of the </w:t>
            </w:r>
            <w:r w:rsidRPr="00563584">
              <w:rPr>
                <w:rFonts w:cs="Arial"/>
                <w:bCs/>
              </w:rPr>
              <w:lastRenderedPageBreak/>
              <w:t xml:space="preserve">tools available through the Continuum of Need Guidance.    </w:t>
            </w:r>
            <w:hyperlink r:id="rId13" w:history="1">
              <w:r w:rsidRPr="00563584">
                <w:rPr>
                  <w:rStyle w:val="Hyperlink"/>
                  <w:rFonts w:cs="Arial"/>
                  <w:bCs/>
                </w:rPr>
                <w:t>https://norfolklscp.org.uk/people-working-with-children/norfolk-continuum-of-needs-guidance</w:t>
              </w:r>
            </w:hyperlink>
            <w:r w:rsidRPr="00563584">
              <w:rPr>
                <w:rFonts w:cs="Arial"/>
                <w:bCs/>
              </w:rPr>
              <w:t xml:space="preserve"> </w:t>
            </w:r>
          </w:p>
          <w:p w14:paraId="22CC3DBE" w14:textId="07EF8569" w:rsidR="00E6635D" w:rsidRPr="00563584" w:rsidRDefault="00E6635D" w:rsidP="00E6635D">
            <w:pPr>
              <w:rPr>
                <w:rFonts w:cs="Arial"/>
                <w:bCs/>
              </w:rPr>
            </w:pPr>
          </w:p>
        </w:tc>
      </w:tr>
      <w:tr w:rsidR="009C3AB9" w:rsidRPr="00563584" w14:paraId="13C83943" w14:textId="77777777" w:rsidTr="00AB4E7D">
        <w:trPr>
          <w:trHeight w:val="1006"/>
        </w:trPr>
        <w:tc>
          <w:tcPr>
            <w:tcW w:w="345" w:type="pct"/>
          </w:tcPr>
          <w:p w14:paraId="16B82BA2" w14:textId="77777777" w:rsidR="009C3AB9" w:rsidRPr="00563584" w:rsidRDefault="009C3AB9" w:rsidP="009C3AB9">
            <w:pPr>
              <w:rPr>
                <w:rFonts w:cs="Arial"/>
                <w:b/>
              </w:rPr>
            </w:pPr>
            <w:r w:rsidRPr="00563584">
              <w:rPr>
                <w:rFonts w:cs="Arial"/>
                <w:b/>
              </w:rPr>
              <w:lastRenderedPageBreak/>
              <w:t>3</w:t>
            </w:r>
          </w:p>
          <w:p w14:paraId="579861B6" w14:textId="77777777" w:rsidR="00776896" w:rsidRPr="00563584" w:rsidRDefault="00776896" w:rsidP="009C3AB9">
            <w:pPr>
              <w:rPr>
                <w:rFonts w:cs="Arial"/>
                <w:b/>
              </w:rPr>
            </w:pPr>
          </w:p>
          <w:p w14:paraId="16ECE326" w14:textId="77777777" w:rsidR="00776896" w:rsidRPr="00563584" w:rsidRDefault="00776896" w:rsidP="009C3AB9">
            <w:pPr>
              <w:rPr>
                <w:rFonts w:cs="Arial"/>
                <w:b/>
              </w:rPr>
            </w:pPr>
          </w:p>
          <w:p w14:paraId="6B76720B" w14:textId="77777777" w:rsidR="00776896" w:rsidRPr="00563584" w:rsidRDefault="00776896" w:rsidP="009C3AB9">
            <w:pPr>
              <w:rPr>
                <w:rFonts w:cs="Arial"/>
                <w:b/>
              </w:rPr>
            </w:pPr>
          </w:p>
          <w:p w14:paraId="792F0922" w14:textId="77777777" w:rsidR="00776896" w:rsidRPr="00563584" w:rsidRDefault="00776896" w:rsidP="009C3AB9">
            <w:pPr>
              <w:rPr>
                <w:rFonts w:cs="Arial"/>
                <w:b/>
              </w:rPr>
            </w:pPr>
          </w:p>
          <w:p w14:paraId="3844F1FC" w14:textId="77777777" w:rsidR="00776896" w:rsidRPr="00563584" w:rsidRDefault="00776896" w:rsidP="009C3AB9">
            <w:pPr>
              <w:rPr>
                <w:rFonts w:cs="Arial"/>
                <w:b/>
              </w:rPr>
            </w:pPr>
          </w:p>
          <w:p w14:paraId="612E9CE8" w14:textId="77777777" w:rsidR="00776896" w:rsidRPr="00563584" w:rsidRDefault="00776896" w:rsidP="009C3AB9">
            <w:pPr>
              <w:rPr>
                <w:rFonts w:cs="Arial"/>
                <w:b/>
              </w:rPr>
            </w:pPr>
          </w:p>
          <w:p w14:paraId="278DB953" w14:textId="77777777" w:rsidR="00776896" w:rsidRPr="00563584" w:rsidRDefault="00776896" w:rsidP="009C3AB9">
            <w:pPr>
              <w:rPr>
                <w:rFonts w:cs="Arial"/>
                <w:b/>
              </w:rPr>
            </w:pPr>
          </w:p>
          <w:p w14:paraId="671CF598" w14:textId="77777777" w:rsidR="00776896" w:rsidRPr="00563584" w:rsidRDefault="00776896" w:rsidP="009C3AB9">
            <w:pPr>
              <w:rPr>
                <w:rFonts w:cs="Arial"/>
                <w:b/>
              </w:rPr>
            </w:pPr>
          </w:p>
          <w:p w14:paraId="67BCA5FC" w14:textId="77777777" w:rsidR="00776896" w:rsidRPr="00563584" w:rsidRDefault="00776896" w:rsidP="009C3AB9">
            <w:pPr>
              <w:rPr>
                <w:rFonts w:cs="Arial"/>
                <w:b/>
              </w:rPr>
            </w:pPr>
          </w:p>
          <w:p w14:paraId="5855C89D" w14:textId="77777777" w:rsidR="00776896" w:rsidRPr="00563584" w:rsidRDefault="00776896" w:rsidP="009C3AB9">
            <w:pPr>
              <w:rPr>
                <w:rFonts w:cs="Arial"/>
                <w:b/>
              </w:rPr>
            </w:pPr>
          </w:p>
          <w:p w14:paraId="40A66BCD" w14:textId="77777777" w:rsidR="00776896" w:rsidRPr="00563584" w:rsidRDefault="00776896" w:rsidP="009C3AB9">
            <w:pPr>
              <w:rPr>
                <w:rFonts w:cs="Arial"/>
                <w:b/>
              </w:rPr>
            </w:pPr>
          </w:p>
          <w:p w14:paraId="6C383C3B" w14:textId="5C72F178" w:rsidR="00776896" w:rsidRPr="00563584" w:rsidRDefault="00776896" w:rsidP="009C3AB9">
            <w:pPr>
              <w:rPr>
                <w:rFonts w:cs="Arial"/>
                <w:b/>
              </w:rPr>
            </w:pPr>
            <w:r w:rsidRPr="00563584">
              <w:rPr>
                <w:rFonts w:cs="Arial"/>
                <w:b/>
              </w:rPr>
              <w:t>AP</w:t>
            </w:r>
          </w:p>
        </w:tc>
        <w:tc>
          <w:tcPr>
            <w:tcW w:w="4655" w:type="pct"/>
          </w:tcPr>
          <w:p w14:paraId="6604D74F" w14:textId="5166F94E" w:rsidR="005069D1" w:rsidRPr="00563584" w:rsidRDefault="00926D1E" w:rsidP="00926D1E">
            <w:pPr>
              <w:rPr>
                <w:rFonts w:cs="Arial"/>
                <w:iCs/>
              </w:rPr>
            </w:pPr>
            <w:r w:rsidRPr="00563584">
              <w:rPr>
                <w:rFonts w:cs="Arial"/>
                <w:iCs/>
              </w:rPr>
              <w:t>GM talked to the group about her role and how it will shortly be changing.  Currently GC is Housing Manager and working very closely with other agencies in supporting families, which includes both adults, children, whole households</w:t>
            </w:r>
            <w:r w:rsidR="0010331D">
              <w:rPr>
                <w:rFonts w:cs="Arial"/>
                <w:iCs/>
              </w:rPr>
              <w:t>,</w:t>
            </w:r>
            <w:r w:rsidRPr="00563584">
              <w:rPr>
                <w:rFonts w:cs="Arial"/>
                <w:iCs/>
              </w:rPr>
              <w:t xml:space="preserve"> and </w:t>
            </w:r>
            <w:r w:rsidR="0010331D">
              <w:rPr>
                <w:rFonts w:cs="Arial"/>
                <w:iCs/>
              </w:rPr>
              <w:t>her</w:t>
            </w:r>
            <w:r w:rsidRPr="00563584">
              <w:rPr>
                <w:rFonts w:cs="Arial"/>
                <w:iCs/>
              </w:rPr>
              <w:t xml:space="preserve"> role is to suppor</w:t>
            </w:r>
            <w:r w:rsidR="0010331D">
              <w:rPr>
                <w:rFonts w:cs="Arial"/>
                <w:iCs/>
              </w:rPr>
              <w:t xml:space="preserve">t households </w:t>
            </w:r>
            <w:r w:rsidRPr="00563584">
              <w:rPr>
                <w:rFonts w:cs="Arial"/>
                <w:iCs/>
              </w:rPr>
              <w:t>to sustain</w:t>
            </w:r>
            <w:r w:rsidR="00C9709A">
              <w:rPr>
                <w:rFonts w:cs="Arial"/>
                <w:iCs/>
              </w:rPr>
              <w:t xml:space="preserve"> their</w:t>
            </w:r>
            <w:r w:rsidRPr="00563584">
              <w:rPr>
                <w:rFonts w:cs="Arial"/>
                <w:iCs/>
              </w:rPr>
              <w:t xml:space="preserve"> tenancies.  This includes child in need plans, child protection, children that are experiencing deprivation at home or neglect.  There has been a noticeable increase in domestic abuse support required.  </w:t>
            </w:r>
          </w:p>
          <w:p w14:paraId="77548608" w14:textId="7E86BCE8" w:rsidR="00926D1E" w:rsidRPr="00563584" w:rsidRDefault="00926D1E" w:rsidP="00926D1E">
            <w:pPr>
              <w:rPr>
                <w:rFonts w:cs="Arial"/>
                <w:iCs/>
              </w:rPr>
            </w:pPr>
            <w:r w:rsidRPr="00563584">
              <w:rPr>
                <w:rFonts w:cs="Arial"/>
                <w:iCs/>
              </w:rPr>
              <w:t xml:space="preserve">PB mentioned the resources available from the Just One Norfolk website  </w:t>
            </w:r>
            <w:hyperlink r:id="rId14" w:history="1">
              <w:r w:rsidRPr="00563584">
                <w:rPr>
                  <w:rStyle w:val="Hyperlink"/>
                  <w:rFonts w:cs="Arial"/>
                  <w:iCs/>
                </w:rPr>
                <w:t>https://www.justonenorfolk.nhs.uk/emotional-health/parental-emotional-health/every-relationship-matters-in-norfolk/</w:t>
              </w:r>
            </w:hyperlink>
            <w:r w:rsidRPr="00563584">
              <w:rPr>
                <w:rFonts w:cs="Arial"/>
                <w:iCs/>
              </w:rPr>
              <w:t xml:space="preserve"> and training available on the NCP website, particularly the toolkit around understanding the difference between parental conflict and domestic abuse.  </w:t>
            </w:r>
          </w:p>
          <w:p w14:paraId="54F1D486" w14:textId="77777777" w:rsidR="00776896" w:rsidRPr="00563584" w:rsidRDefault="00926D1E" w:rsidP="00926D1E">
            <w:pPr>
              <w:rPr>
                <w:rFonts w:cs="Arial"/>
                <w:iCs/>
              </w:rPr>
            </w:pPr>
            <w:r w:rsidRPr="00563584">
              <w:rPr>
                <w:rFonts w:cs="Arial"/>
                <w:iCs/>
              </w:rPr>
              <w:t>GC talked about partnership working and how there was great benefit in being involved in District Collaboration meetings.</w:t>
            </w:r>
          </w:p>
          <w:p w14:paraId="26721EDE" w14:textId="31EC652A" w:rsidR="00926D1E" w:rsidRPr="00563584" w:rsidRDefault="00926D1E" w:rsidP="00926D1E">
            <w:pPr>
              <w:rPr>
                <w:rFonts w:cs="Arial"/>
                <w:iCs/>
              </w:rPr>
            </w:pPr>
            <w:r w:rsidRPr="00563584">
              <w:rPr>
                <w:rFonts w:cs="Arial"/>
                <w:iCs/>
              </w:rPr>
              <w:t xml:space="preserve">  </w:t>
            </w:r>
          </w:p>
          <w:p w14:paraId="600CE288" w14:textId="173444A6" w:rsidR="00776896" w:rsidRPr="00563584" w:rsidRDefault="00776896" w:rsidP="00926D1E">
            <w:pPr>
              <w:rPr>
                <w:rFonts w:cs="Arial"/>
                <w:b/>
                <w:bCs/>
                <w:iCs/>
              </w:rPr>
            </w:pPr>
            <w:r w:rsidRPr="00563584">
              <w:rPr>
                <w:rFonts w:cs="Arial"/>
                <w:b/>
                <w:bCs/>
                <w:iCs/>
              </w:rPr>
              <w:t>PB offered to support GC to access meetings which she is currently not being invited to.</w:t>
            </w:r>
          </w:p>
          <w:p w14:paraId="5294CF95" w14:textId="77777777" w:rsidR="00776896" w:rsidRPr="00563584" w:rsidRDefault="00776896" w:rsidP="00926D1E">
            <w:pPr>
              <w:rPr>
                <w:rFonts w:cs="Arial"/>
                <w:iCs/>
              </w:rPr>
            </w:pPr>
          </w:p>
          <w:p w14:paraId="06F81EBD" w14:textId="7DF59CFF" w:rsidR="00926D1E" w:rsidRPr="00563584" w:rsidRDefault="00776896" w:rsidP="00926D1E">
            <w:pPr>
              <w:rPr>
                <w:rFonts w:cs="Arial"/>
                <w:iCs/>
              </w:rPr>
            </w:pPr>
            <w:r w:rsidRPr="00563584">
              <w:rPr>
                <w:rFonts w:cs="Arial"/>
                <w:iCs/>
              </w:rPr>
              <w:t xml:space="preserve">RW talked briefly about his role and highlighted the potential to link up with GC in relation to work with families where there are children under 5 years of age. </w:t>
            </w:r>
            <w:hyperlink r:id="rId15" w:history="1">
              <w:r w:rsidRPr="00563584">
                <w:rPr>
                  <w:rStyle w:val="Hyperlink"/>
                  <w:rFonts w:cs="Arial"/>
                  <w:iCs/>
                </w:rPr>
                <w:t>https://www.norfolk.gov.uk/familyhubs</w:t>
              </w:r>
            </w:hyperlink>
            <w:r w:rsidRPr="00563584">
              <w:rPr>
                <w:rFonts w:cs="Arial"/>
                <w:iCs/>
              </w:rPr>
              <w:t xml:space="preserve"> </w:t>
            </w:r>
          </w:p>
          <w:p w14:paraId="1706E115" w14:textId="77777777" w:rsidR="00776896" w:rsidRPr="00563584" w:rsidRDefault="00776896" w:rsidP="00926D1E">
            <w:pPr>
              <w:rPr>
                <w:rFonts w:cs="Arial"/>
                <w:iCs/>
              </w:rPr>
            </w:pPr>
          </w:p>
          <w:p w14:paraId="408D580E" w14:textId="77777777" w:rsidR="00776896" w:rsidRPr="00563584" w:rsidRDefault="00776896" w:rsidP="00926D1E">
            <w:pPr>
              <w:rPr>
                <w:rFonts w:cs="Arial"/>
                <w:iCs/>
              </w:rPr>
            </w:pPr>
            <w:r w:rsidRPr="00563584">
              <w:rPr>
                <w:rFonts w:cs="Arial"/>
                <w:iCs/>
              </w:rPr>
              <w:t xml:space="preserve">DT and his colleagues are working on a presentation which he will share at a future LSCG meeting.  </w:t>
            </w:r>
          </w:p>
          <w:p w14:paraId="582BDB64" w14:textId="77777777" w:rsidR="00776896" w:rsidRPr="00563584" w:rsidRDefault="00776896" w:rsidP="00926D1E">
            <w:pPr>
              <w:rPr>
                <w:rFonts w:cs="Arial"/>
                <w:iCs/>
              </w:rPr>
            </w:pPr>
          </w:p>
          <w:p w14:paraId="35430579" w14:textId="19EE837A" w:rsidR="00776896" w:rsidRPr="00563584" w:rsidRDefault="00776896" w:rsidP="00926D1E">
            <w:pPr>
              <w:rPr>
                <w:rFonts w:cs="Arial"/>
                <w:iCs/>
              </w:rPr>
            </w:pPr>
          </w:p>
        </w:tc>
      </w:tr>
      <w:tr w:rsidR="00AB4E7D" w:rsidRPr="00563584" w14:paraId="013D0C6E" w14:textId="77777777" w:rsidTr="007D6DD5">
        <w:trPr>
          <w:trHeight w:val="986"/>
        </w:trPr>
        <w:tc>
          <w:tcPr>
            <w:tcW w:w="345" w:type="pct"/>
          </w:tcPr>
          <w:p w14:paraId="5EAA546E" w14:textId="42DBAA63" w:rsidR="00AB4E7D" w:rsidRPr="00563584" w:rsidRDefault="00AB4E7D" w:rsidP="00AB4E7D">
            <w:pPr>
              <w:rPr>
                <w:rFonts w:cs="Arial"/>
                <w:b/>
              </w:rPr>
            </w:pPr>
            <w:r w:rsidRPr="00563584">
              <w:rPr>
                <w:rFonts w:cs="Arial"/>
                <w:b/>
              </w:rPr>
              <w:t>4</w:t>
            </w:r>
          </w:p>
        </w:tc>
        <w:tc>
          <w:tcPr>
            <w:tcW w:w="4655" w:type="pct"/>
          </w:tcPr>
          <w:p w14:paraId="5FB191B4" w14:textId="77777777" w:rsidR="00AB4E7D" w:rsidRPr="00563584" w:rsidRDefault="00D3706D" w:rsidP="00472C15">
            <w:pPr>
              <w:rPr>
                <w:rFonts w:cs="Arial"/>
              </w:rPr>
            </w:pPr>
            <w:r w:rsidRPr="00563584">
              <w:rPr>
                <w:rFonts w:cs="Arial"/>
              </w:rPr>
              <w:t xml:space="preserve">Multiagency </w:t>
            </w:r>
            <w:r w:rsidR="00AB35CC" w:rsidRPr="00563584">
              <w:rPr>
                <w:rFonts w:cs="Arial"/>
              </w:rPr>
              <w:t>Chronologies</w:t>
            </w:r>
          </w:p>
          <w:p w14:paraId="7CD92058" w14:textId="77777777" w:rsidR="00AB35CC" w:rsidRPr="00563584" w:rsidRDefault="00AB35CC" w:rsidP="00472C15">
            <w:pPr>
              <w:rPr>
                <w:rFonts w:cs="Arial"/>
              </w:rPr>
            </w:pPr>
            <w:r w:rsidRPr="00563584">
              <w:rPr>
                <w:rFonts w:cs="Arial"/>
              </w:rPr>
              <w:t xml:space="preserve">Guidance around using multiagency chronologies is now in the NSCP website in the Continuum of Needs Guidance toolkit </w:t>
            </w:r>
            <w:hyperlink r:id="rId16" w:history="1">
              <w:r w:rsidRPr="00563584">
                <w:rPr>
                  <w:rStyle w:val="Hyperlink"/>
                  <w:rFonts w:cs="Arial"/>
                </w:rPr>
                <w:t>https://norfolklscp.org.uk/people-working-with-children/norfolk-continuum-of-needs-guidance</w:t>
              </w:r>
            </w:hyperlink>
            <w:r w:rsidRPr="00563584">
              <w:rPr>
                <w:rFonts w:cs="Arial"/>
              </w:rPr>
              <w:t xml:space="preserve"> </w:t>
            </w:r>
          </w:p>
          <w:p w14:paraId="4775E9FC" w14:textId="224E2A08" w:rsidR="00AB35CC" w:rsidRPr="00563584" w:rsidRDefault="00AB35CC" w:rsidP="00472C15">
            <w:pPr>
              <w:rPr>
                <w:rFonts w:cs="Arial"/>
              </w:rPr>
            </w:pPr>
            <w:r w:rsidRPr="00563584">
              <w:rPr>
                <w:rFonts w:cs="Arial"/>
              </w:rPr>
              <w:t xml:space="preserve">Discussion within the group about the value of these and how frustrating in can be when colleagues do not complete them.  They can be time consuming to create but are invaluable when planning multi-agency work.  </w:t>
            </w:r>
          </w:p>
        </w:tc>
      </w:tr>
      <w:tr w:rsidR="00AB4E7D" w:rsidRPr="00563584" w14:paraId="3C1E7AFC" w14:textId="77777777" w:rsidTr="007D6DD5">
        <w:trPr>
          <w:trHeight w:val="986"/>
        </w:trPr>
        <w:tc>
          <w:tcPr>
            <w:tcW w:w="345" w:type="pct"/>
          </w:tcPr>
          <w:p w14:paraId="72685AD8" w14:textId="77777777" w:rsidR="00AB4E7D" w:rsidRPr="00563584" w:rsidRDefault="00AB4E7D" w:rsidP="00AB4E7D">
            <w:pPr>
              <w:rPr>
                <w:rFonts w:cs="Arial"/>
                <w:b/>
              </w:rPr>
            </w:pPr>
          </w:p>
        </w:tc>
        <w:tc>
          <w:tcPr>
            <w:tcW w:w="4655" w:type="pct"/>
          </w:tcPr>
          <w:p w14:paraId="25C506FD" w14:textId="77777777" w:rsidR="00AB4E7D" w:rsidRPr="00563584" w:rsidRDefault="00AB4E7D" w:rsidP="00AB4E7D">
            <w:pPr>
              <w:rPr>
                <w:rStyle w:val="normaltextrun"/>
                <w:rFonts w:cs="Arial"/>
                <w:b/>
                <w:bCs/>
              </w:rPr>
            </w:pPr>
            <w:r w:rsidRPr="00563584">
              <w:rPr>
                <w:rStyle w:val="normaltextrun"/>
                <w:rFonts w:cs="Arial"/>
                <w:b/>
                <w:bCs/>
              </w:rPr>
              <w:t>A.O.B</w:t>
            </w:r>
          </w:p>
          <w:p w14:paraId="5C1E3A99" w14:textId="73DE2D17" w:rsidR="00113343" w:rsidRDefault="00563584" w:rsidP="00AB4E7D">
            <w:pPr>
              <w:rPr>
                <w:rFonts w:cs="Arial"/>
              </w:rPr>
            </w:pPr>
            <w:r w:rsidRPr="00563584">
              <w:rPr>
                <w:rStyle w:val="normaltextrun"/>
                <w:rFonts w:cs="Arial"/>
              </w:rPr>
              <w:t>MO shared the link to access the briefing from Fay Spencer about using the FYI website for young people in Norfolk.  This will be on Weds 5</w:t>
            </w:r>
            <w:r w:rsidRPr="00563584">
              <w:rPr>
                <w:rStyle w:val="normaltextrun"/>
                <w:rFonts w:cs="Arial"/>
                <w:vertAlign w:val="superscript"/>
              </w:rPr>
              <w:t>th</w:t>
            </w:r>
            <w:r w:rsidRPr="00563584">
              <w:rPr>
                <w:rStyle w:val="normaltextrun"/>
                <w:rFonts w:cs="Arial"/>
              </w:rPr>
              <w:t xml:space="preserve"> June 10 – 11 am and to book your place go to   </w:t>
            </w:r>
            <w:hyperlink r:id="rId17" w:history="1">
              <w:r w:rsidRPr="00563584">
                <w:rPr>
                  <w:rStyle w:val="Hyperlink"/>
                  <w:rFonts w:cs="Arial"/>
                </w:rPr>
                <w:t>https://www.eventbrite.com/e/lscg-briefing-navigating-fyi-website-tickets-897199045497</w:t>
              </w:r>
            </w:hyperlink>
          </w:p>
          <w:p w14:paraId="11087C86" w14:textId="77777777" w:rsidR="00721D7F" w:rsidRDefault="00721D7F" w:rsidP="00AB4E7D">
            <w:pPr>
              <w:rPr>
                <w:rFonts w:cs="Arial"/>
              </w:rPr>
            </w:pPr>
          </w:p>
          <w:p w14:paraId="7E870A2B" w14:textId="1887D0DF" w:rsidR="00721D7F" w:rsidRDefault="00721D7F" w:rsidP="00AB4E7D">
            <w:pPr>
              <w:rPr>
                <w:rFonts w:cs="Arial"/>
              </w:rPr>
            </w:pPr>
            <w:r>
              <w:rPr>
                <w:rFonts w:cs="Arial"/>
              </w:rPr>
              <w:t>PB reminded colleagues of the learning opportunities available in Practice week</w:t>
            </w:r>
          </w:p>
          <w:p w14:paraId="0B97D6CD" w14:textId="7D0AD21B" w:rsidR="00721D7F" w:rsidRPr="00563584" w:rsidRDefault="00FC0E0D" w:rsidP="00AB4E7D">
            <w:pPr>
              <w:rPr>
                <w:rFonts w:cs="Arial"/>
              </w:rPr>
            </w:pPr>
            <w:hyperlink r:id="rId18" w:history="1">
              <w:r w:rsidR="00721D7F" w:rsidRPr="00617B42">
                <w:rPr>
                  <w:rStyle w:val="Hyperlink"/>
                  <w:rFonts w:cs="Arial"/>
                </w:rPr>
                <w:t>https://norfolklscp.org.uk/media/4luowqlg/practice-week-brochure_v4.pdf</w:t>
              </w:r>
            </w:hyperlink>
            <w:r w:rsidR="00721D7F">
              <w:rPr>
                <w:rFonts w:cs="Arial"/>
              </w:rPr>
              <w:t xml:space="preserve"> </w:t>
            </w:r>
          </w:p>
          <w:p w14:paraId="725659DA" w14:textId="77777777" w:rsidR="00563584" w:rsidRPr="00563584" w:rsidRDefault="00563584" w:rsidP="00AB4E7D">
            <w:pPr>
              <w:rPr>
                <w:rStyle w:val="normaltextrun"/>
                <w:rFonts w:cs="Arial"/>
              </w:rPr>
            </w:pPr>
          </w:p>
          <w:p w14:paraId="28721864" w14:textId="002116C5" w:rsidR="00453B46" w:rsidRPr="00563584" w:rsidRDefault="00453B46" w:rsidP="003653F1">
            <w:pPr>
              <w:rPr>
                <w:rStyle w:val="normaltextrun"/>
                <w:rFonts w:cs="Arial"/>
              </w:rPr>
            </w:pPr>
          </w:p>
        </w:tc>
      </w:tr>
      <w:tr w:rsidR="00AB4E7D" w:rsidRPr="00563584" w14:paraId="1B811340" w14:textId="77777777" w:rsidTr="00AB35CC">
        <w:trPr>
          <w:trHeight w:val="2048"/>
        </w:trPr>
        <w:tc>
          <w:tcPr>
            <w:tcW w:w="345" w:type="pct"/>
          </w:tcPr>
          <w:p w14:paraId="5F36DED9" w14:textId="2EE525B2" w:rsidR="00AB4E7D" w:rsidRPr="00563584" w:rsidRDefault="00AB4E7D" w:rsidP="00AB4E7D">
            <w:pPr>
              <w:rPr>
                <w:rFonts w:cs="Arial"/>
                <w:b/>
              </w:rPr>
            </w:pPr>
            <w:r w:rsidRPr="00563584">
              <w:rPr>
                <w:rFonts w:cs="Arial"/>
                <w:b/>
              </w:rPr>
              <w:t>5</w:t>
            </w:r>
          </w:p>
        </w:tc>
        <w:tc>
          <w:tcPr>
            <w:tcW w:w="4655" w:type="pct"/>
          </w:tcPr>
          <w:p w14:paraId="32482D9D" w14:textId="77777777" w:rsidR="00AB4E7D" w:rsidRPr="00563584" w:rsidRDefault="00AB4E7D" w:rsidP="00AB4E7D">
            <w:pPr>
              <w:pStyle w:val="paragraph"/>
              <w:spacing w:before="0" w:beforeAutospacing="0" w:after="0" w:afterAutospacing="0"/>
              <w:textAlignment w:val="baseline"/>
              <w:divId w:val="291642550"/>
              <w:rPr>
                <w:rStyle w:val="eop"/>
                <w:rFonts w:ascii="Arial" w:hAnsi="Arial" w:cs="Arial"/>
                <w:b/>
                <w:bCs/>
              </w:rPr>
            </w:pPr>
            <w:r w:rsidRPr="00563584">
              <w:rPr>
                <w:rStyle w:val="normaltextrun"/>
                <w:rFonts w:ascii="Arial" w:hAnsi="Arial" w:cs="Arial"/>
                <w:b/>
                <w:bCs/>
                <w:u w:val="single"/>
              </w:rPr>
              <w:t>Next meeting</w:t>
            </w:r>
            <w:r w:rsidRPr="00563584">
              <w:rPr>
                <w:rStyle w:val="eop"/>
                <w:rFonts w:ascii="Arial" w:hAnsi="Arial" w:cs="Arial"/>
                <w:b/>
                <w:bCs/>
              </w:rPr>
              <w:t> </w:t>
            </w:r>
          </w:p>
          <w:p w14:paraId="58DADA1E" w14:textId="77777777" w:rsidR="006447B9" w:rsidRPr="00563584" w:rsidRDefault="006447B9" w:rsidP="00AB4E7D">
            <w:pPr>
              <w:pStyle w:val="paragraph"/>
              <w:spacing w:before="0" w:beforeAutospacing="0" w:after="0" w:afterAutospacing="0"/>
              <w:textAlignment w:val="baseline"/>
              <w:divId w:val="291642550"/>
              <w:rPr>
                <w:rFonts w:ascii="Arial" w:hAnsi="Arial" w:cs="Arial"/>
              </w:rPr>
            </w:pPr>
          </w:p>
          <w:p w14:paraId="160A9F0E" w14:textId="2123D582" w:rsidR="00AB4E7D" w:rsidRPr="00563584" w:rsidRDefault="0007006D" w:rsidP="00AB4E7D">
            <w:pPr>
              <w:pStyle w:val="paragraph"/>
              <w:spacing w:before="0" w:beforeAutospacing="0" w:after="0" w:afterAutospacing="0"/>
              <w:textAlignment w:val="baseline"/>
              <w:divId w:val="156726251"/>
              <w:rPr>
                <w:rFonts w:ascii="Arial" w:hAnsi="Arial" w:cs="Arial"/>
              </w:rPr>
            </w:pPr>
            <w:r>
              <w:rPr>
                <w:rStyle w:val="normaltextrun"/>
                <w:rFonts w:ascii="Arial" w:hAnsi="Arial" w:cs="Arial"/>
              </w:rPr>
              <w:t>D</w:t>
            </w:r>
            <w:r>
              <w:rPr>
                <w:rStyle w:val="normaltextrun"/>
                <w:rFonts w:ascii="Arial" w:hAnsi="Arial"/>
              </w:rPr>
              <w:t xml:space="preserve">ate: </w:t>
            </w:r>
            <w:r w:rsidR="00AB4E7D" w:rsidRPr="00563584">
              <w:rPr>
                <w:rStyle w:val="normaltextrun"/>
                <w:rFonts w:ascii="Arial" w:hAnsi="Arial" w:cs="Arial"/>
              </w:rPr>
              <w:t xml:space="preserve">Wednesday </w:t>
            </w:r>
            <w:r w:rsidR="00563584" w:rsidRPr="00563584">
              <w:rPr>
                <w:rStyle w:val="normaltextrun"/>
                <w:rFonts w:ascii="Arial" w:hAnsi="Arial" w:cs="Arial"/>
              </w:rPr>
              <w:t>9</w:t>
            </w:r>
            <w:r w:rsidR="00AB35CC" w:rsidRPr="00563584">
              <w:rPr>
                <w:rStyle w:val="normaltextrun"/>
                <w:rFonts w:ascii="Arial" w:hAnsi="Arial" w:cs="Arial"/>
                <w:vertAlign w:val="superscript"/>
              </w:rPr>
              <w:t>th</w:t>
            </w:r>
            <w:r w:rsidR="00AB35CC" w:rsidRPr="00563584">
              <w:rPr>
                <w:rStyle w:val="normaltextrun"/>
                <w:rFonts w:ascii="Arial" w:hAnsi="Arial" w:cs="Arial"/>
              </w:rPr>
              <w:t xml:space="preserve"> July 10am -12pm</w:t>
            </w:r>
            <w:r w:rsidR="00AB4E7D" w:rsidRPr="00563584">
              <w:rPr>
                <w:rStyle w:val="normaltextrun"/>
                <w:rFonts w:ascii="Arial" w:hAnsi="Arial" w:cs="Arial"/>
              </w:rPr>
              <w:t xml:space="preserve"> </w:t>
            </w:r>
          </w:p>
          <w:p w14:paraId="6C718328" w14:textId="079A147B" w:rsidR="00AB35CC" w:rsidRPr="00563584" w:rsidRDefault="0007006D" w:rsidP="00AB4E7D">
            <w:pPr>
              <w:rPr>
                <w:rFonts w:cs="Arial"/>
              </w:rPr>
            </w:pPr>
            <w:r>
              <w:rPr>
                <w:rFonts w:cs="Arial"/>
              </w:rPr>
              <w:t xml:space="preserve">Venue: </w:t>
            </w:r>
            <w:r w:rsidR="00563584" w:rsidRPr="00563584">
              <w:rPr>
                <w:rFonts w:cs="Arial"/>
              </w:rPr>
              <w:t>Northfield House Northfield Road, North Walsham, Norfolk, NR28 0AS</w:t>
            </w:r>
          </w:p>
          <w:p w14:paraId="65BBE0CC" w14:textId="7676FF3F" w:rsidR="00563584" w:rsidRPr="00563584" w:rsidRDefault="0007006D" w:rsidP="00AB4E7D">
            <w:pPr>
              <w:rPr>
                <w:rFonts w:cs="Arial"/>
              </w:rPr>
            </w:pPr>
            <w:r>
              <w:rPr>
                <w:rFonts w:cs="Arial"/>
              </w:rPr>
              <w:t>Apologies GC unable to attend July meeting</w:t>
            </w:r>
            <w:r w:rsidR="00C9709A">
              <w:rPr>
                <w:rFonts w:cs="Arial"/>
              </w:rPr>
              <w:t>.</w:t>
            </w:r>
          </w:p>
          <w:p w14:paraId="4941BAF8" w14:textId="459E51FB" w:rsidR="00AB35CC" w:rsidRPr="00563584" w:rsidRDefault="00AB35CC" w:rsidP="00AB4E7D">
            <w:pPr>
              <w:rPr>
                <w:rFonts w:cs="Arial"/>
              </w:rPr>
            </w:pPr>
            <w:r w:rsidRPr="00563584">
              <w:rPr>
                <w:rFonts w:cs="Arial"/>
              </w:rPr>
              <w:t>Presentations</w:t>
            </w:r>
          </w:p>
          <w:p w14:paraId="083E4CC4" w14:textId="77777777" w:rsidR="00AB35CC" w:rsidRPr="00563584" w:rsidRDefault="00563584" w:rsidP="00AB4E7D">
            <w:pPr>
              <w:rPr>
                <w:rFonts w:cs="Arial"/>
              </w:rPr>
            </w:pPr>
            <w:r w:rsidRPr="00563584">
              <w:rPr>
                <w:rFonts w:cs="Arial"/>
              </w:rPr>
              <w:t>HBr</w:t>
            </w:r>
          </w:p>
          <w:p w14:paraId="5710208B" w14:textId="450D76F9" w:rsidR="00563584" w:rsidRPr="00563584" w:rsidRDefault="00563584" w:rsidP="00AB4E7D">
            <w:pPr>
              <w:rPr>
                <w:rFonts w:cs="Arial"/>
              </w:rPr>
            </w:pPr>
            <w:r w:rsidRPr="00563584">
              <w:rPr>
                <w:rFonts w:cs="Arial"/>
              </w:rPr>
              <w:t>DT and RW will be preparing presentations so these may be possible</w:t>
            </w:r>
          </w:p>
        </w:tc>
      </w:tr>
    </w:tbl>
    <w:p w14:paraId="65F4CD2F" w14:textId="79013C71" w:rsidR="00CA13D2" w:rsidRPr="0049399D" w:rsidRDefault="00CA13D2" w:rsidP="00D946A8">
      <w:pPr>
        <w:rPr>
          <w:b/>
        </w:rPr>
      </w:pPr>
    </w:p>
    <w:sectPr w:rsidR="00CA13D2" w:rsidRPr="0049399D" w:rsidSect="00555E04">
      <w:pgSz w:w="11907" w:h="16840" w:code="9"/>
      <w:pgMar w:top="284" w:right="851" w:bottom="284" w:left="851" w:header="720" w:footer="567"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46DB"/>
    <w:multiLevelType w:val="hybridMultilevel"/>
    <w:tmpl w:val="22E4F258"/>
    <w:lvl w:ilvl="0" w:tplc="08090001">
      <w:start w:val="1"/>
      <w:numFmt w:val="bullet"/>
      <w:lvlText w:val=""/>
      <w:lvlJc w:val="left"/>
      <w:pPr>
        <w:ind w:left="141" w:hanging="360"/>
      </w:pPr>
      <w:rPr>
        <w:rFonts w:ascii="Symbol" w:hAnsi="Symbol" w:hint="default"/>
      </w:rPr>
    </w:lvl>
    <w:lvl w:ilvl="1" w:tplc="08090003" w:tentative="1">
      <w:start w:val="1"/>
      <w:numFmt w:val="bullet"/>
      <w:lvlText w:val="o"/>
      <w:lvlJc w:val="left"/>
      <w:pPr>
        <w:ind w:left="861" w:hanging="360"/>
      </w:pPr>
      <w:rPr>
        <w:rFonts w:ascii="Courier New" w:hAnsi="Courier New" w:cs="Courier New" w:hint="default"/>
      </w:rPr>
    </w:lvl>
    <w:lvl w:ilvl="2" w:tplc="08090005" w:tentative="1">
      <w:start w:val="1"/>
      <w:numFmt w:val="bullet"/>
      <w:lvlText w:val=""/>
      <w:lvlJc w:val="left"/>
      <w:pPr>
        <w:ind w:left="1581" w:hanging="360"/>
      </w:pPr>
      <w:rPr>
        <w:rFonts w:ascii="Wingdings" w:hAnsi="Wingdings" w:hint="default"/>
      </w:rPr>
    </w:lvl>
    <w:lvl w:ilvl="3" w:tplc="08090001" w:tentative="1">
      <w:start w:val="1"/>
      <w:numFmt w:val="bullet"/>
      <w:lvlText w:val=""/>
      <w:lvlJc w:val="left"/>
      <w:pPr>
        <w:ind w:left="2301" w:hanging="360"/>
      </w:pPr>
      <w:rPr>
        <w:rFonts w:ascii="Symbol" w:hAnsi="Symbol" w:hint="default"/>
      </w:rPr>
    </w:lvl>
    <w:lvl w:ilvl="4" w:tplc="08090003" w:tentative="1">
      <w:start w:val="1"/>
      <w:numFmt w:val="bullet"/>
      <w:lvlText w:val="o"/>
      <w:lvlJc w:val="left"/>
      <w:pPr>
        <w:ind w:left="3021" w:hanging="360"/>
      </w:pPr>
      <w:rPr>
        <w:rFonts w:ascii="Courier New" w:hAnsi="Courier New" w:cs="Courier New" w:hint="default"/>
      </w:rPr>
    </w:lvl>
    <w:lvl w:ilvl="5" w:tplc="08090005" w:tentative="1">
      <w:start w:val="1"/>
      <w:numFmt w:val="bullet"/>
      <w:lvlText w:val=""/>
      <w:lvlJc w:val="left"/>
      <w:pPr>
        <w:ind w:left="3741" w:hanging="360"/>
      </w:pPr>
      <w:rPr>
        <w:rFonts w:ascii="Wingdings" w:hAnsi="Wingdings" w:hint="default"/>
      </w:rPr>
    </w:lvl>
    <w:lvl w:ilvl="6" w:tplc="08090001" w:tentative="1">
      <w:start w:val="1"/>
      <w:numFmt w:val="bullet"/>
      <w:lvlText w:val=""/>
      <w:lvlJc w:val="left"/>
      <w:pPr>
        <w:ind w:left="4461" w:hanging="360"/>
      </w:pPr>
      <w:rPr>
        <w:rFonts w:ascii="Symbol" w:hAnsi="Symbol" w:hint="default"/>
      </w:rPr>
    </w:lvl>
    <w:lvl w:ilvl="7" w:tplc="08090003" w:tentative="1">
      <w:start w:val="1"/>
      <w:numFmt w:val="bullet"/>
      <w:lvlText w:val="o"/>
      <w:lvlJc w:val="left"/>
      <w:pPr>
        <w:ind w:left="5181" w:hanging="360"/>
      </w:pPr>
      <w:rPr>
        <w:rFonts w:ascii="Courier New" w:hAnsi="Courier New" w:cs="Courier New" w:hint="default"/>
      </w:rPr>
    </w:lvl>
    <w:lvl w:ilvl="8" w:tplc="08090005" w:tentative="1">
      <w:start w:val="1"/>
      <w:numFmt w:val="bullet"/>
      <w:lvlText w:val=""/>
      <w:lvlJc w:val="left"/>
      <w:pPr>
        <w:ind w:left="5901" w:hanging="360"/>
      </w:pPr>
      <w:rPr>
        <w:rFonts w:ascii="Wingdings" w:hAnsi="Wingdings" w:hint="default"/>
      </w:rPr>
    </w:lvl>
  </w:abstractNum>
  <w:abstractNum w:abstractNumId="1" w15:restartNumberingAfterBreak="0">
    <w:nsid w:val="02411DA9"/>
    <w:multiLevelType w:val="hybridMultilevel"/>
    <w:tmpl w:val="34A650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5A24CE3"/>
    <w:multiLevelType w:val="hybridMultilevel"/>
    <w:tmpl w:val="33105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D22A7D"/>
    <w:multiLevelType w:val="hybridMultilevel"/>
    <w:tmpl w:val="7E70F7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F34558"/>
    <w:multiLevelType w:val="multilevel"/>
    <w:tmpl w:val="BB9A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9546A"/>
    <w:multiLevelType w:val="multilevel"/>
    <w:tmpl w:val="BB9A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8835C7"/>
    <w:multiLevelType w:val="multilevel"/>
    <w:tmpl w:val="B072A05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5807320"/>
    <w:multiLevelType w:val="hybridMultilevel"/>
    <w:tmpl w:val="9980538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D6F5E14"/>
    <w:multiLevelType w:val="hybridMultilevel"/>
    <w:tmpl w:val="E6A854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2C51D3"/>
    <w:multiLevelType w:val="hybridMultilevel"/>
    <w:tmpl w:val="A8C8A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83210B"/>
    <w:multiLevelType w:val="hybridMultilevel"/>
    <w:tmpl w:val="8C40ECDC"/>
    <w:lvl w:ilvl="0" w:tplc="032877BA">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410643F1"/>
    <w:multiLevelType w:val="hybridMultilevel"/>
    <w:tmpl w:val="CF662E3A"/>
    <w:lvl w:ilvl="0" w:tplc="8A86A1D0">
      <w:start w:val="1"/>
      <w:numFmt w:val="bullet"/>
      <w:lvlText w:val="-"/>
      <w:lvlJc w:val="left"/>
      <w:pPr>
        <w:ind w:left="720" w:hanging="360"/>
      </w:pPr>
      <w:rPr>
        <w:rFonts w:ascii="Arial" w:eastAsia="Times New Roman" w:hAnsi="Arial" w:cs="Arial" w:hint="default"/>
      </w:rPr>
    </w:lvl>
    <w:lvl w:ilvl="1" w:tplc="8A86A1D0">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544BA0"/>
    <w:multiLevelType w:val="multilevel"/>
    <w:tmpl w:val="D98C65A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 w15:restartNumberingAfterBreak="0">
    <w:nsid w:val="4AD874C0"/>
    <w:multiLevelType w:val="hybridMultilevel"/>
    <w:tmpl w:val="45DEAF88"/>
    <w:lvl w:ilvl="0" w:tplc="3C749BE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F1340"/>
    <w:multiLevelType w:val="multilevel"/>
    <w:tmpl w:val="751C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FA69EC"/>
    <w:multiLevelType w:val="hybridMultilevel"/>
    <w:tmpl w:val="89B44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5C33C5"/>
    <w:multiLevelType w:val="hybridMultilevel"/>
    <w:tmpl w:val="58588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9F695F"/>
    <w:multiLevelType w:val="hybridMultilevel"/>
    <w:tmpl w:val="30F218F6"/>
    <w:lvl w:ilvl="0" w:tplc="73388E82">
      <w:start w:val="1"/>
      <w:numFmt w:val="bullet"/>
      <w:lvlText w:val="-"/>
      <w:lvlJc w:val="left"/>
      <w:pPr>
        <w:ind w:left="720" w:hanging="360"/>
      </w:pPr>
      <w:rPr>
        <w:rFonts w:ascii="Arial" w:eastAsia="Times New Roman" w:hAnsi="Arial" w:cs="Arial" w:hint="default"/>
      </w:rPr>
    </w:lvl>
    <w:lvl w:ilvl="1" w:tplc="8A86A1D0">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00F22"/>
    <w:multiLevelType w:val="hybridMultilevel"/>
    <w:tmpl w:val="9D066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D9B7032"/>
    <w:multiLevelType w:val="hybridMultilevel"/>
    <w:tmpl w:val="196CB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5000686">
    <w:abstractNumId w:val="2"/>
  </w:num>
  <w:num w:numId="2" w16cid:durableId="1868176534">
    <w:abstractNumId w:val="0"/>
  </w:num>
  <w:num w:numId="3" w16cid:durableId="579949365">
    <w:abstractNumId w:val="16"/>
  </w:num>
  <w:num w:numId="4" w16cid:durableId="1572739079">
    <w:abstractNumId w:val="3"/>
  </w:num>
  <w:num w:numId="5" w16cid:durableId="698437129">
    <w:abstractNumId w:val="18"/>
  </w:num>
  <w:num w:numId="6" w16cid:durableId="474025738">
    <w:abstractNumId w:val="13"/>
  </w:num>
  <w:num w:numId="7" w16cid:durableId="1262639585">
    <w:abstractNumId w:val="10"/>
  </w:num>
  <w:num w:numId="8" w16cid:durableId="1611089359">
    <w:abstractNumId w:val="8"/>
  </w:num>
  <w:num w:numId="9" w16cid:durableId="1582565982">
    <w:abstractNumId w:val="7"/>
  </w:num>
  <w:num w:numId="10" w16cid:durableId="601424789">
    <w:abstractNumId w:val="19"/>
  </w:num>
  <w:num w:numId="11" w16cid:durableId="332227827">
    <w:abstractNumId w:val="1"/>
  </w:num>
  <w:num w:numId="12" w16cid:durableId="190072004">
    <w:abstractNumId w:val="9"/>
  </w:num>
  <w:num w:numId="13" w16cid:durableId="2057003650">
    <w:abstractNumId w:val="6"/>
  </w:num>
  <w:num w:numId="14" w16cid:durableId="764495142">
    <w:abstractNumId w:val="5"/>
  </w:num>
  <w:num w:numId="15" w16cid:durableId="353925815">
    <w:abstractNumId w:val="4"/>
  </w:num>
  <w:num w:numId="16" w16cid:durableId="895050870">
    <w:abstractNumId w:val="14"/>
  </w:num>
  <w:num w:numId="17" w16cid:durableId="860514489">
    <w:abstractNumId w:val="11"/>
  </w:num>
  <w:num w:numId="18" w16cid:durableId="164169005">
    <w:abstractNumId w:val="12"/>
  </w:num>
  <w:num w:numId="19" w16cid:durableId="2043480499">
    <w:abstractNumId w:val="17"/>
  </w:num>
  <w:num w:numId="20" w16cid:durableId="147333055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05"/>
    <w:rsid w:val="00000F05"/>
    <w:rsid w:val="00001324"/>
    <w:rsid w:val="00004F7A"/>
    <w:rsid w:val="000059BD"/>
    <w:rsid w:val="00006E3C"/>
    <w:rsid w:val="00007E80"/>
    <w:rsid w:val="0001408F"/>
    <w:rsid w:val="00020665"/>
    <w:rsid w:val="000252F3"/>
    <w:rsid w:val="00025D1A"/>
    <w:rsid w:val="00025D2C"/>
    <w:rsid w:val="000265CD"/>
    <w:rsid w:val="0002738F"/>
    <w:rsid w:val="00027DCB"/>
    <w:rsid w:val="00027F69"/>
    <w:rsid w:val="00031ED9"/>
    <w:rsid w:val="000350C8"/>
    <w:rsid w:val="00042898"/>
    <w:rsid w:val="0004311F"/>
    <w:rsid w:val="00050457"/>
    <w:rsid w:val="000518EA"/>
    <w:rsid w:val="00051EF7"/>
    <w:rsid w:val="0005318C"/>
    <w:rsid w:val="00053AAD"/>
    <w:rsid w:val="00062953"/>
    <w:rsid w:val="00062D1E"/>
    <w:rsid w:val="0006328A"/>
    <w:rsid w:val="000648FE"/>
    <w:rsid w:val="000657F5"/>
    <w:rsid w:val="00067192"/>
    <w:rsid w:val="00067639"/>
    <w:rsid w:val="0007006D"/>
    <w:rsid w:val="00071E8D"/>
    <w:rsid w:val="000720CE"/>
    <w:rsid w:val="00074F20"/>
    <w:rsid w:val="00075738"/>
    <w:rsid w:val="00077EEA"/>
    <w:rsid w:val="000815F7"/>
    <w:rsid w:val="00081E44"/>
    <w:rsid w:val="00082076"/>
    <w:rsid w:val="000842CC"/>
    <w:rsid w:val="00085763"/>
    <w:rsid w:val="000865F0"/>
    <w:rsid w:val="00091A21"/>
    <w:rsid w:val="0009226F"/>
    <w:rsid w:val="000954D2"/>
    <w:rsid w:val="00095EEE"/>
    <w:rsid w:val="000A0E7F"/>
    <w:rsid w:val="000A17B9"/>
    <w:rsid w:val="000A4243"/>
    <w:rsid w:val="000A43D7"/>
    <w:rsid w:val="000A461B"/>
    <w:rsid w:val="000A489D"/>
    <w:rsid w:val="000A5F59"/>
    <w:rsid w:val="000A609F"/>
    <w:rsid w:val="000B4860"/>
    <w:rsid w:val="000B5180"/>
    <w:rsid w:val="000B5B59"/>
    <w:rsid w:val="000B761E"/>
    <w:rsid w:val="000B784F"/>
    <w:rsid w:val="000C18AC"/>
    <w:rsid w:val="000C5B71"/>
    <w:rsid w:val="000C7DAB"/>
    <w:rsid w:val="000D007E"/>
    <w:rsid w:val="000D03F1"/>
    <w:rsid w:val="000D3816"/>
    <w:rsid w:val="000D41FA"/>
    <w:rsid w:val="000D4757"/>
    <w:rsid w:val="000D62A3"/>
    <w:rsid w:val="000E030C"/>
    <w:rsid w:val="000E2D33"/>
    <w:rsid w:val="000E2EFC"/>
    <w:rsid w:val="000E5B3A"/>
    <w:rsid w:val="000E6E01"/>
    <w:rsid w:val="000E739A"/>
    <w:rsid w:val="000E799F"/>
    <w:rsid w:val="000E7F6A"/>
    <w:rsid w:val="000F2EFD"/>
    <w:rsid w:val="000F4E4E"/>
    <w:rsid w:val="000F534F"/>
    <w:rsid w:val="000F6846"/>
    <w:rsid w:val="000F7CE7"/>
    <w:rsid w:val="00101386"/>
    <w:rsid w:val="00101548"/>
    <w:rsid w:val="0010331D"/>
    <w:rsid w:val="001039F5"/>
    <w:rsid w:val="00103E5C"/>
    <w:rsid w:val="0010440F"/>
    <w:rsid w:val="00105B58"/>
    <w:rsid w:val="0010767F"/>
    <w:rsid w:val="00107C35"/>
    <w:rsid w:val="00107CC2"/>
    <w:rsid w:val="00107D64"/>
    <w:rsid w:val="00113343"/>
    <w:rsid w:val="00113650"/>
    <w:rsid w:val="00123C02"/>
    <w:rsid w:val="0012748F"/>
    <w:rsid w:val="00130A42"/>
    <w:rsid w:val="001312C0"/>
    <w:rsid w:val="00131943"/>
    <w:rsid w:val="001321F1"/>
    <w:rsid w:val="0013245B"/>
    <w:rsid w:val="0013265A"/>
    <w:rsid w:val="00132DF8"/>
    <w:rsid w:val="001333B3"/>
    <w:rsid w:val="0013596F"/>
    <w:rsid w:val="001364DD"/>
    <w:rsid w:val="00140865"/>
    <w:rsid w:val="00141462"/>
    <w:rsid w:val="001439FC"/>
    <w:rsid w:val="00144717"/>
    <w:rsid w:val="00144B70"/>
    <w:rsid w:val="00152342"/>
    <w:rsid w:val="001523B3"/>
    <w:rsid w:val="0015259C"/>
    <w:rsid w:val="00152624"/>
    <w:rsid w:val="001528E8"/>
    <w:rsid w:val="00152E7F"/>
    <w:rsid w:val="001541A3"/>
    <w:rsid w:val="001565F1"/>
    <w:rsid w:val="00156ADE"/>
    <w:rsid w:val="00156E5A"/>
    <w:rsid w:val="00160D34"/>
    <w:rsid w:val="00162698"/>
    <w:rsid w:val="00164466"/>
    <w:rsid w:val="00165675"/>
    <w:rsid w:val="00165776"/>
    <w:rsid w:val="0017420B"/>
    <w:rsid w:val="00174712"/>
    <w:rsid w:val="001748FC"/>
    <w:rsid w:val="00174974"/>
    <w:rsid w:val="00174C5D"/>
    <w:rsid w:val="00175B7C"/>
    <w:rsid w:val="00176C9C"/>
    <w:rsid w:val="00177F15"/>
    <w:rsid w:val="001800AA"/>
    <w:rsid w:val="00181726"/>
    <w:rsid w:val="001821D0"/>
    <w:rsid w:val="00185541"/>
    <w:rsid w:val="00193013"/>
    <w:rsid w:val="00193029"/>
    <w:rsid w:val="00193280"/>
    <w:rsid w:val="00193D62"/>
    <w:rsid w:val="00195150"/>
    <w:rsid w:val="00195544"/>
    <w:rsid w:val="00195EDF"/>
    <w:rsid w:val="00197A0D"/>
    <w:rsid w:val="001A1480"/>
    <w:rsid w:val="001A2A6F"/>
    <w:rsid w:val="001A4660"/>
    <w:rsid w:val="001A58CC"/>
    <w:rsid w:val="001A6FDC"/>
    <w:rsid w:val="001A724E"/>
    <w:rsid w:val="001A7573"/>
    <w:rsid w:val="001A7F85"/>
    <w:rsid w:val="001B0022"/>
    <w:rsid w:val="001B06C8"/>
    <w:rsid w:val="001B14AC"/>
    <w:rsid w:val="001B55F7"/>
    <w:rsid w:val="001B5ACF"/>
    <w:rsid w:val="001B5FCB"/>
    <w:rsid w:val="001B633F"/>
    <w:rsid w:val="001C02EE"/>
    <w:rsid w:val="001C5CBD"/>
    <w:rsid w:val="001C6869"/>
    <w:rsid w:val="001C7D38"/>
    <w:rsid w:val="001D19B3"/>
    <w:rsid w:val="001D2045"/>
    <w:rsid w:val="001D25B3"/>
    <w:rsid w:val="001D2FE8"/>
    <w:rsid w:val="001D34BA"/>
    <w:rsid w:val="001E0FA6"/>
    <w:rsid w:val="001E3134"/>
    <w:rsid w:val="001E72D8"/>
    <w:rsid w:val="001F10CE"/>
    <w:rsid w:val="001F2CF4"/>
    <w:rsid w:val="001F3292"/>
    <w:rsid w:val="001F3816"/>
    <w:rsid w:val="001F3F1D"/>
    <w:rsid w:val="001F7CD9"/>
    <w:rsid w:val="002006C2"/>
    <w:rsid w:val="00200B79"/>
    <w:rsid w:val="00200FDC"/>
    <w:rsid w:val="00202472"/>
    <w:rsid w:val="00202BB3"/>
    <w:rsid w:val="0020372C"/>
    <w:rsid w:val="002049C2"/>
    <w:rsid w:val="00207D7C"/>
    <w:rsid w:val="00213645"/>
    <w:rsid w:val="00214791"/>
    <w:rsid w:val="00215669"/>
    <w:rsid w:val="0021770D"/>
    <w:rsid w:val="0022077A"/>
    <w:rsid w:val="002229D1"/>
    <w:rsid w:val="002242A7"/>
    <w:rsid w:val="00225305"/>
    <w:rsid w:val="00225E9A"/>
    <w:rsid w:val="00227BA1"/>
    <w:rsid w:val="00227FCB"/>
    <w:rsid w:val="00231C01"/>
    <w:rsid w:val="002332E3"/>
    <w:rsid w:val="0023599E"/>
    <w:rsid w:val="00235B35"/>
    <w:rsid w:val="002366DE"/>
    <w:rsid w:val="00240AEE"/>
    <w:rsid w:val="002413C9"/>
    <w:rsid w:val="00245F92"/>
    <w:rsid w:val="002475E3"/>
    <w:rsid w:val="00250FA3"/>
    <w:rsid w:val="00254008"/>
    <w:rsid w:val="002560EE"/>
    <w:rsid w:val="00256247"/>
    <w:rsid w:val="00257E56"/>
    <w:rsid w:val="00257F28"/>
    <w:rsid w:val="002615EB"/>
    <w:rsid w:val="002617B9"/>
    <w:rsid w:val="00262763"/>
    <w:rsid w:val="002650D5"/>
    <w:rsid w:val="002652A5"/>
    <w:rsid w:val="002673B6"/>
    <w:rsid w:val="00267752"/>
    <w:rsid w:val="00270556"/>
    <w:rsid w:val="002716FE"/>
    <w:rsid w:val="00274C69"/>
    <w:rsid w:val="00281EFD"/>
    <w:rsid w:val="0028321E"/>
    <w:rsid w:val="0028327F"/>
    <w:rsid w:val="00284FA7"/>
    <w:rsid w:val="002863D7"/>
    <w:rsid w:val="0028694F"/>
    <w:rsid w:val="00286FAE"/>
    <w:rsid w:val="002913F0"/>
    <w:rsid w:val="0029165A"/>
    <w:rsid w:val="00292938"/>
    <w:rsid w:val="0029522D"/>
    <w:rsid w:val="002959E1"/>
    <w:rsid w:val="002A0450"/>
    <w:rsid w:val="002A168C"/>
    <w:rsid w:val="002A45E3"/>
    <w:rsid w:val="002A4974"/>
    <w:rsid w:val="002A5F61"/>
    <w:rsid w:val="002A702B"/>
    <w:rsid w:val="002B2E71"/>
    <w:rsid w:val="002B40A1"/>
    <w:rsid w:val="002B5BE0"/>
    <w:rsid w:val="002B5E59"/>
    <w:rsid w:val="002B74A9"/>
    <w:rsid w:val="002C1098"/>
    <w:rsid w:val="002C249C"/>
    <w:rsid w:val="002C34CA"/>
    <w:rsid w:val="002C5B1E"/>
    <w:rsid w:val="002C5F26"/>
    <w:rsid w:val="002D02DD"/>
    <w:rsid w:val="002D0EFD"/>
    <w:rsid w:val="002D1A7B"/>
    <w:rsid w:val="002D55FD"/>
    <w:rsid w:val="002D5C90"/>
    <w:rsid w:val="002D6501"/>
    <w:rsid w:val="002D6EC4"/>
    <w:rsid w:val="002D77BC"/>
    <w:rsid w:val="002D7D1A"/>
    <w:rsid w:val="002E098D"/>
    <w:rsid w:val="002E2254"/>
    <w:rsid w:val="002E2801"/>
    <w:rsid w:val="002E573A"/>
    <w:rsid w:val="002E76A9"/>
    <w:rsid w:val="002E7962"/>
    <w:rsid w:val="002E7C26"/>
    <w:rsid w:val="002F2F38"/>
    <w:rsid w:val="00301762"/>
    <w:rsid w:val="00302835"/>
    <w:rsid w:val="003071A9"/>
    <w:rsid w:val="003125CD"/>
    <w:rsid w:val="00312CEB"/>
    <w:rsid w:val="00326873"/>
    <w:rsid w:val="00331C34"/>
    <w:rsid w:val="00332BE7"/>
    <w:rsid w:val="00333F06"/>
    <w:rsid w:val="00337B7E"/>
    <w:rsid w:val="0034043F"/>
    <w:rsid w:val="0034283E"/>
    <w:rsid w:val="00342F7B"/>
    <w:rsid w:val="00344589"/>
    <w:rsid w:val="00345A91"/>
    <w:rsid w:val="00346B2B"/>
    <w:rsid w:val="00347D10"/>
    <w:rsid w:val="00350E38"/>
    <w:rsid w:val="00354179"/>
    <w:rsid w:val="003546BC"/>
    <w:rsid w:val="00356D9E"/>
    <w:rsid w:val="003614A8"/>
    <w:rsid w:val="00361831"/>
    <w:rsid w:val="00362A65"/>
    <w:rsid w:val="00363523"/>
    <w:rsid w:val="003653F1"/>
    <w:rsid w:val="003655DB"/>
    <w:rsid w:val="00365686"/>
    <w:rsid w:val="00365C88"/>
    <w:rsid w:val="00367848"/>
    <w:rsid w:val="00370BB1"/>
    <w:rsid w:val="0037162B"/>
    <w:rsid w:val="003720DD"/>
    <w:rsid w:val="00372195"/>
    <w:rsid w:val="0037285B"/>
    <w:rsid w:val="00374E49"/>
    <w:rsid w:val="00375F59"/>
    <w:rsid w:val="00376B38"/>
    <w:rsid w:val="003770E5"/>
    <w:rsid w:val="00380F31"/>
    <w:rsid w:val="00381463"/>
    <w:rsid w:val="003818A6"/>
    <w:rsid w:val="00381B29"/>
    <w:rsid w:val="00382C15"/>
    <w:rsid w:val="00382E47"/>
    <w:rsid w:val="00383D8E"/>
    <w:rsid w:val="0038587E"/>
    <w:rsid w:val="00387C1A"/>
    <w:rsid w:val="0039121A"/>
    <w:rsid w:val="00391FE9"/>
    <w:rsid w:val="003939D5"/>
    <w:rsid w:val="003948F5"/>
    <w:rsid w:val="00395DAA"/>
    <w:rsid w:val="003A0087"/>
    <w:rsid w:val="003A2042"/>
    <w:rsid w:val="003A29E8"/>
    <w:rsid w:val="003A5875"/>
    <w:rsid w:val="003A59DD"/>
    <w:rsid w:val="003A721C"/>
    <w:rsid w:val="003B189B"/>
    <w:rsid w:val="003B18BD"/>
    <w:rsid w:val="003B20F7"/>
    <w:rsid w:val="003B2BAA"/>
    <w:rsid w:val="003B390B"/>
    <w:rsid w:val="003B4667"/>
    <w:rsid w:val="003B68CC"/>
    <w:rsid w:val="003B6A6B"/>
    <w:rsid w:val="003B75AA"/>
    <w:rsid w:val="003C04B5"/>
    <w:rsid w:val="003C4D87"/>
    <w:rsid w:val="003C7215"/>
    <w:rsid w:val="003D1694"/>
    <w:rsid w:val="003D2B4B"/>
    <w:rsid w:val="003D2FC3"/>
    <w:rsid w:val="003D331A"/>
    <w:rsid w:val="003D3E23"/>
    <w:rsid w:val="003D4791"/>
    <w:rsid w:val="003D6F5D"/>
    <w:rsid w:val="003D7A79"/>
    <w:rsid w:val="003D7B7E"/>
    <w:rsid w:val="003E024A"/>
    <w:rsid w:val="003E0691"/>
    <w:rsid w:val="003E0B46"/>
    <w:rsid w:val="003E475E"/>
    <w:rsid w:val="003E5943"/>
    <w:rsid w:val="003E6CC2"/>
    <w:rsid w:val="003E76E0"/>
    <w:rsid w:val="003F314B"/>
    <w:rsid w:val="003F33C6"/>
    <w:rsid w:val="003F7D05"/>
    <w:rsid w:val="00400125"/>
    <w:rsid w:val="004018F1"/>
    <w:rsid w:val="0040683B"/>
    <w:rsid w:val="004073E6"/>
    <w:rsid w:val="004111D1"/>
    <w:rsid w:val="00411952"/>
    <w:rsid w:val="004126EF"/>
    <w:rsid w:val="00412D03"/>
    <w:rsid w:val="00412F8D"/>
    <w:rsid w:val="00414A68"/>
    <w:rsid w:val="00414D79"/>
    <w:rsid w:val="00415332"/>
    <w:rsid w:val="00415384"/>
    <w:rsid w:val="00416D76"/>
    <w:rsid w:val="00416F92"/>
    <w:rsid w:val="0041711E"/>
    <w:rsid w:val="0041739F"/>
    <w:rsid w:val="004205FB"/>
    <w:rsid w:val="00421D05"/>
    <w:rsid w:val="00422463"/>
    <w:rsid w:val="0042376E"/>
    <w:rsid w:val="00423B1D"/>
    <w:rsid w:val="004246C2"/>
    <w:rsid w:val="00425A50"/>
    <w:rsid w:val="004329CD"/>
    <w:rsid w:val="00433D45"/>
    <w:rsid w:val="0043471F"/>
    <w:rsid w:val="00434F2B"/>
    <w:rsid w:val="00437C8E"/>
    <w:rsid w:val="00441F38"/>
    <w:rsid w:val="004427F5"/>
    <w:rsid w:val="00444A05"/>
    <w:rsid w:val="004459D0"/>
    <w:rsid w:val="00446224"/>
    <w:rsid w:val="00446570"/>
    <w:rsid w:val="00447127"/>
    <w:rsid w:val="00447FA1"/>
    <w:rsid w:val="0045129D"/>
    <w:rsid w:val="00452311"/>
    <w:rsid w:val="00452DE1"/>
    <w:rsid w:val="00453B46"/>
    <w:rsid w:val="00455FF9"/>
    <w:rsid w:val="00457FE4"/>
    <w:rsid w:val="00462FA8"/>
    <w:rsid w:val="0046390B"/>
    <w:rsid w:val="00467066"/>
    <w:rsid w:val="00467EC6"/>
    <w:rsid w:val="00470E0C"/>
    <w:rsid w:val="00471F83"/>
    <w:rsid w:val="004720CF"/>
    <w:rsid w:val="00472C15"/>
    <w:rsid w:val="00474537"/>
    <w:rsid w:val="004752CB"/>
    <w:rsid w:val="00475AE0"/>
    <w:rsid w:val="00476541"/>
    <w:rsid w:val="004765C2"/>
    <w:rsid w:val="004771C2"/>
    <w:rsid w:val="00481117"/>
    <w:rsid w:val="00484ED7"/>
    <w:rsid w:val="00485EEA"/>
    <w:rsid w:val="00486285"/>
    <w:rsid w:val="0048757A"/>
    <w:rsid w:val="00490C12"/>
    <w:rsid w:val="0049191D"/>
    <w:rsid w:val="0049399D"/>
    <w:rsid w:val="004946FF"/>
    <w:rsid w:val="00496295"/>
    <w:rsid w:val="004A1D98"/>
    <w:rsid w:val="004A4069"/>
    <w:rsid w:val="004A412A"/>
    <w:rsid w:val="004B0AB4"/>
    <w:rsid w:val="004B0C21"/>
    <w:rsid w:val="004B18C2"/>
    <w:rsid w:val="004B40BF"/>
    <w:rsid w:val="004C6B8E"/>
    <w:rsid w:val="004C6F12"/>
    <w:rsid w:val="004D0B3C"/>
    <w:rsid w:val="004D1519"/>
    <w:rsid w:val="004D2C03"/>
    <w:rsid w:val="004D651F"/>
    <w:rsid w:val="004D67C6"/>
    <w:rsid w:val="004E09E7"/>
    <w:rsid w:val="004E1652"/>
    <w:rsid w:val="004E37F4"/>
    <w:rsid w:val="004E7367"/>
    <w:rsid w:val="004E7F20"/>
    <w:rsid w:val="004F1F1E"/>
    <w:rsid w:val="004F3864"/>
    <w:rsid w:val="004F5869"/>
    <w:rsid w:val="004F5ECD"/>
    <w:rsid w:val="004F6193"/>
    <w:rsid w:val="004F64BF"/>
    <w:rsid w:val="004F77C0"/>
    <w:rsid w:val="004F7EBC"/>
    <w:rsid w:val="00501837"/>
    <w:rsid w:val="00502537"/>
    <w:rsid w:val="00502721"/>
    <w:rsid w:val="00504D80"/>
    <w:rsid w:val="00504D9F"/>
    <w:rsid w:val="00505617"/>
    <w:rsid w:val="00506663"/>
    <w:rsid w:val="005069D1"/>
    <w:rsid w:val="00511883"/>
    <w:rsid w:val="00514346"/>
    <w:rsid w:val="00522FF1"/>
    <w:rsid w:val="00523B10"/>
    <w:rsid w:val="00523F6D"/>
    <w:rsid w:val="005252AF"/>
    <w:rsid w:val="00525E35"/>
    <w:rsid w:val="0053127A"/>
    <w:rsid w:val="0053199E"/>
    <w:rsid w:val="00537C0B"/>
    <w:rsid w:val="00537E48"/>
    <w:rsid w:val="005402D4"/>
    <w:rsid w:val="00540E99"/>
    <w:rsid w:val="0054264D"/>
    <w:rsid w:val="00542DBB"/>
    <w:rsid w:val="00543C76"/>
    <w:rsid w:val="005445ED"/>
    <w:rsid w:val="00544807"/>
    <w:rsid w:val="0054539C"/>
    <w:rsid w:val="00550212"/>
    <w:rsid w:val="0055339A"/>
    <w:rsid w:val="00554B61"/>
    <w:rsid w:val="005557A8"/>
    <w:rsid w:val="00555E04"/>
    <w:rsid w:val="00561EE0"/>
    <w:rsid w:val="00563584"/>
    <w:rsid w:val="0056535F"/>
    <w:rsid w:val="0056570B"/>
    <w:rsid w:val="00566975"/>
    <w:rsid w:val="00566B38"/>
    <w:rsid w:val="00567843"/>
    <w:rsid w:val="00571B67"/>
    <w:rsid w:val="00571CE2"/>
    <w:rsid w:val="00572CCE"/>
    <w:rsid w:val="00576BAB"/>
    <w:rsid w:val="00582C92"/>
    <w:rsid w:val="00583DCF"/>
    <w:rsid w:val="0059136D"/>
    <w:rsid w:val="00591C47"/>
    <w:rsid w:val="00595C64"/>
    <w:rsid w:val="005A19B2"/>
    <w:rsid w:val="005A1F51"/>
    <w:rsid w:val="005A30EE"/>
    <w:rsid w:val="005A3858"/>
    <w:rsid w:val="005A3F8B"/>
    <w:rsid w:val="005A45CA"/>
    <w:rsid w:val="005A5322"/>
    <w:rsid w:val="005A7D73"/>
    <w:rsid w:val="005B1A81"/>
    <w:rsid w:val="005B2420"/>
    <w:rsid w:val="005B2DB2"/>
    <w:rsid w:val="005B3940"/>
    <w:rsid w:val="005B4366"/>
    <w:rsid w:val="005B61D4"/>
    <w:rsid w:val="005B6304"/>
    <w:rsid w:val="005B6B40"/>
    <w:rsid w:val="005B720D"/>
    <w:rsid w:val="005B76ED"/>
    <w:rsid w:val="005C2654"/>
    <w:rsid w:val="005C2A81"/>
    <w:rsid w:val="005C2DD2"/>
    <w:rsid w:val="005C33D9"/>
    <w:rsid w:val="005C363D"/>
    <w:rsid w:val="005C4984"/>
    <w:rsid w:val="005C63E3"/>
    <w:rsid w:val="005D62B4"/>
    <w:rsid w:val="005D723B"/>
    <w:rsid w:val="005D7631"/>
    <w:rsid w:val="005E1B42"/>
    <w:rsid w:val="005E2B9D"/>
    <w:rsid w:val="005E6A21"/>
    <w:rsid w:val="005E6A41"/>
    <w:rsid w:val="005E6F89"/>
    <w:rsid w:val="005E6FBE"/>
    <w:rsid w:val="005F083F"/>
    <w:rsid w:val="005F0E4E"/>
    <w:rsid w:val="005F665F"/>
    <w:rsid w:val="00604033"/>
    <w:rsid w:val="00604A0C"/>
    <w:rsid w:val="00604B68"/>
    <w:rsid w:val="00605549"/>
    <w:rsid w:val="00605612"/>
    <w:rsid w:val="00605CB2"/>
    <w:rsid w:val="00606A1C"/>
    <w:rsid w:val="00607096"/>
    <w:rsid w:val="0061037E"/>
    <w:rsid w:val="006120EB"/>
    <w:rsid w:val="006138A7"/>
    <w:rsid w:val="00613FB0"/>
    <w:rsid w:val="006143EA"/>
    <w:rsid w:val="00614A1B"/>
    <w:rsid w:val="00614D4D"/>
    <w:rsid w:val="00622D7B"/>
    <w:rsid w:val="0062303E"/>
    <w:rsid w:val="006231AF"/>
    <w:rsid w:val="006236FA"/>
    <w:rsid w:val="0062483F"/>
    <w:rsid w:val="00624F76"/>
    <w:rsid w:val="00625C9C"/>
    <w:rsid w:val="00627D10"/>
    <w:rsid w:val="00634017"/>
    <w:rsid w:val="006349EA"/>
    <w:rsid w:val="00634AF2"/>
    <w:rsid w:val="00637D6E"/>
    <w:rsid w:val="006402D9"/>
    <w:rsid w:val="006406CB"/>
    <w:rsid w:val="00642591"/>
    <w:rsid w:val="006434EA"/>
    <w:rsid w:val="006447B9"/>
    <w:rsid w:val="00645D4D"/>
    <w:rsid w:val="0064630B"/>
    <w:rsid w:val="006467AB"/>
    <w:rsid w:val="006467E2"/>
    <w:rsid w:val="00646C78"/>
    <w:rsid w:val="00646E24"/>
    <w:rsid w:val="00652558"/>
    <w:rsid w:val="00652AF1"/>
    <w:rsid w:val="00653164"/>
    <w:rsid w:val="00653A82"/>
    <w:rsid w:val="00654829"/>
    <w:rsid w:val="00654A4B"/>
    <w:rsid w:val="00654C92"/>
    <w:rsid w:val="00655A0A"/>
    <w:rsid w:val="00657AFC"/>
    <w:rsid w:val="006616E9"/>
    <w:rsid w:val="00662A5C"/>
    <w:rsid w:val="00662B35"/>
    <w:rsid w:val="00662FB2"/>
    <w:rsid w:val="00663BDD"/>
    <w:rsid w:val="006666CD"/>
    <w:rsid w:val="00672967"/>
    <w:rsid w:val="00672A75"/>
    <w:rsid w:val="0067353B"/>
    <w:rsid w:val="00674F20"/>
    <w:rsid w:val="00675563"/>
    <w:rsid w:val="00675DCA"/>
    <w:rsid w:val="00675E44"/>
    <w:rsid w:val="0067799D"/>
    <w:rsid w:val="006779DE"/>
    <w:rsid w:val="00680DCB"/>
    <w:rsid w:val="00683532"/>
    <w:rsid w:val="00685DBF"/>
    <w:rsid w:val="0068610B"/>
    <w:rsid w:val="0069395E"/>
    <w:rsid w:val="00694932"/>
    <w:rsid w:val="00695860"/>
    <w:rsid w:val="00695E78"/>
    <w:rsid w:val="00696435"/>
    <w:rsid w:val="00697644"/>
    <w:rsid w:val="006A104D"/>
    <w:rsid w:val="006A2853"/>
    <w:rsid w:val="006A41B4"/>
    <w:rsid w:val="006A4A93"/>
    <w:rsid w:val="006A635B"/>
    <w:rsid w:val="006B17FF"/>
    <w:rsid w:val="006B1B98"/>
    <w:rsid w:val="006B2200"/>
    <w:rsid w:val="006B2FE5"/>
    <w:rsid w:val="006B6146"/>
    <w:rsid w:val="006B6E74"/>
    <w:rsid w:val="006B714F"/>
    <w:rsid w:val="006B7303"/>
    <w:rsid w:val="006B7645"/>
    <w:rsid w:val="006C1797"/>
    <w:rsid w:val="006C4EE0"/>
    <w:rsid w:val="006D01C4"/>
    <w:rsid w:val="006D1890"/>
    <w:rsid w:val="006D3C44"/>
    <w:rsid w:val="006E004F"/>
    <w:rsid w:val="006E035A"/>
    <w:rsid w:val="006E2639"/>
    <w:rsid w:val="006E33ED"/>
    <w:rsid w:val="006E5A38"/>
    <w:rsid w:val="006E646F"/>
    <w:rsid w:val="006E66FB"/>
    <w:rsid w:val="006E72FD"/>
    <w:rsid w:val="006E77BD"/>
    <w:rsid w:val="006F0E27"/>
    <w:rsid w:val="006F1D55"/>
    <w:rsid w:val="006F3FEA"/>
    <w:rsid w:val="006F7364"/>
    <w:rsid w:val="006F7B57"/>
    <w:rsid w:val="00701F32"/>
    <w:rsid w:val="00703A01"/>
    <w:rsid w:val="0070469B"/>
    <w:rsid w:val="00704E6C"/>
    <w:rsid w:val="00706B5D"/>
    <w:rsid w:val="00706C01"/>
    <w:rsid w:val="0070717D"/>
    <w:rsid w:val="00710DD0"/>
    <w:rsid w:val="007135DB"/>
    <w:rsid w:val="0071373B"/>
    <w:rsid w:val="00714812"/>
    <w:rsid w:val="007153A0"/>
    <w:rsid w:val="00717F68"/>
    <w:rsid w:val="00721BE9"/>
    <w:rsid w:val="00721D7F"/>
    <w:rsid w:val="00723944"/>
    <w:rsid w:val="00724917"/>
    <w:rsid w:val="0072609F"/>
    <w:rsid w:val="00731CB1"/>
    <w:rsid w:val="0073590B"/>
    <w:rsid w:val="00735AEC"/>
    <w:rsid w:val="00737769"/>
    <w:rsid w:val="007403EC"/>
    <w:rsid w:val="007477FD"/>
    <w:rsid w:val="0074783C"/>
    <w:rsid w:val="0075018F"/>
    <w:rsid w:val="00752833"/>
    <w:rsid w:val="00753A2E"/>
    <w:rsid w:val="00753DE5"/>
    <w:rsid w:val="00756B1D"/>
    <w:rsid w:val="00757BC2"/>
    <w:rsid w:val="00761BE6"/>
    <w:rsid w:val="00762ECE"/>
    <w:rsid w:val="00765913"/>
    <w:rsid w:val="0076719D"/>
    <w:rsid w:val="00773351"/>
    <w:rsid w:val="00773668"/>
    <w:rsid w:val="00776896"/>
    <w:rsid w:val="00776FB5"/>
    <w:rsid w:val="00780898"/>
    <w:rsid w:val="007811C1"/>
    <w:rsid w:val="00781A04"/>
    <w:rsid w:val="0078357E"/>
    <w:rsid w:val="00783BC8"/>
    <w:rsid w:val="00787BE5"/>
    <w:rsid w:val="00787D9B"/>
    <w:rsid w:val="00791CFE"/>
    <w:rsid w:val="0079230B"/>
    <w:rsid w:val="0079461A"/>
    <w:rsid w:val="00797AE5"/>
    <w:rsid w:val="007A29BB"/>
    <w:rsid w:val="007A448E"/>
    <w:rsid w:val="007A4BE2"/>
    <w:rsid w:val="007A6585"/>
    <w:rsid w:val="007A6A64"/>
    <w:rsid w:val="007A7070"/>
    <w:rsid w:val="007A7B3A"/>
    <w:rsid w:val="007A7B71"/>
    <w:rsid w:val="007A7F5A"/>
    <w:rsid w:val="007B37E0"/>
    <w:rsid w:val="007B37E9"/>
    <w:rsid w:val="007B601A"/>
    <w:rsid w:val="007B62EB"/>
    <w:rsid w:val="007C1BAE"/>
    <w:rsid w:val="007C4D0A"/>
    <w:rsid w:val="007C596F"/>
    <w:rsid w:val="007C6BBF"/>
    <w:rsid w:val="007C717D"/>
    <w:rsid w:val="007C7376"/>
    <w:rsid w:val="007D20D7"/>
    <w:rsid w:val="007D2210"/>
    <w:rsid w:val="007D262D"/>
    <w:rsid w:val="007D42F5"/>
    <w:rsid w:val="007D4995"/>
    <w:rsid w:val="007D5EF6"/>
    <w:rsid w:val="007D6464"/>
    <w:rsid w:val="007D6DD5"/>
    <w:rsid w:val="007D734E"/>
    <w:rsid w:val="007E20FA"/>
    <w:rsid w:val="007E246E"/>
    <w:rsid w:val="007E402D"/>
    <w:rsid w:val="007E453C"/>
    <w:rsid w:val="007E5BF7"/>
    <w:rsid w:val="007E6000"/>
    <w:rsid w:val="007E66A2"/>
    <w:rsid w:val="007F0A23"/>
    <w:rsid w:val="007F27B3"/>
    <w:rsid w:val="007F4A24"/>
    <w:rsid w:val="007F5AC8"/>
    <w:rsid w:val="007F6C6D"/>
    <w:rsid w:val="007F7ADC"/>
    <w:rsid w:val="007F7AE1"/>
    <w:rsid w:val="008007B4"/>
    <w:rsid w:val="00800B86"/>
    <w:rsid w:val="00801DA5"/>
    <w:rsid w:val="0080364D"/>
    <w:rsid w:val="008069A4"/>
    <w:rsid w:val="0081213B"/>
    <w:rsid w:val="0081233C"/>
    <w:rsid w:val="00815B0D"/>
    <w:rsid w:val="00821C75"/>
    <w:rsid w:val="00823458"/>
    <w:rsid w:val="008234D5"/>
    <w:rsid w:val="0082364E"/>
    <w:rsid w:val="00823C7C"/>
    <w:rsid w:val="008256CE"/>
    <w:rsid w:val="0082772C"/>
    <w:rsid w:val="00830405"/>
    <w:rsid w:val="00834556"/>
    <w:rsid w:val="00834B9B"/>
    <w:rsid w:val="00835B83"/>
    <w:rsid w:val="008376B1"/>
    <w:rsid w:val="00842C01"/>
    <w:rsid w:val="00842F2D"/>
    <w:rsid w:val="0084378B"/>
    <w:rsid w:val="008450DA"/>
    <w:rsid w:val="00845563"/>
    <w:rsid w:val="0084560C"/>
    <w:rsid w:val="00850253"/>
    <w:rsid w:val="0085243A"/>
    <w:rsid w:val="0085286A"/>
    <w:rsid w:val="00854BEA"/>
    <w:rsid w:val="00856A91"/>
    <w:rsid w:val="00857866"/>
    <w:rsid w:val="00857EA9"/>
    <w:rsid w:val="0086092B"/>
    <w:rsid w:val="0086113B"/>
    <w:rsid w:val="008613E5"/>
    <w:rsid w:val="00861DD7"/>
    <w:rsid w:val="008623D9"/>
    <w:rsid w:val="00870165"/>
    <w:rsid w:val="008743FB"/>
    <w:rsid w:val="00876453"/>
    <w:rsid w:val="00876FEC"/>
    <w:rsid w:val="008774FF"/>
    <w:rsid w:val="0088065E"/>
    <w:rsid w:val="00880A23"/>
    <w:rsid w:val="00881252"/>
    <w:rsid w:val="008814E1"/>
    <w:rsid w:val="0088228F"/>
    <w:rsid w:val="00883C19"/>
    <w:rsid w:val="00890F7B"/>
    <w:rsid w:val="0089133E"/>
    <w:rsid w:val="0089154B"/>
    <w:rsid w:val="00891DE5"/>
    <w:rsid w:val="00892741"/>
    <w:rsid w:val="00892852"/>
    <w:rsid w:val="00892B5B"/>
    <w:rsid w:val="00893623"/>
    <w:rsid w:val="008943AB"/>
    <w:rsid w:val="008972FD"/>
    <w:rsid w:val="008973BF"/>
    <w:rsid w:val="00897FFA"/>
    <w:rsid w:val="008A05EF"/>
    <w:rsid w:val="008A360B"/>
    <w:rsid w:val="008A3F3B"/>
    <w:rsid w:val="008A6C76"/>
    <w:rsid w:val="008B1857"/>
    <w:rsid w:val="008B2177"/>
    <w:rsid w:val="008B3C68"/>
    <w:rsid w:val="008B3F3A"/>
    <w:rsid w:val="008B594C"/>
    <w:rsid w:val="008B75B3"/>
    <w:rsid w:val="008C200C"/>
    <w:rsid w:val="008C2351"/>
    <w:rsid w:val="008C5310"/>
    <w:rsid w:val="008C77AD"/>
    <w:rsid w:val="008D0404"/>
    <w:rsid w:val="008D19F5"/>
    <w:rsid w:val="008D1F44"/>
    <w:rsid w:val="008D3689"/>
    <w:rsid w:val="008D4767"/>
    <w:rsid w:val="008D5960"/>
    <w:rsid w:val="008D7F45"/>
    <w:rsid w:val="008E2161"/>
    <w:rsid w:val="008E3023"/>
    <w:rsid w:val="008E3745"/>
    <w:rsid w:val="008E436D"/>
    <w:rsid w:val="008E5D84"/>
    <w:rsid w:val="008E7B2F"/>
    <w:rsid w:val="008E7BF4"/>
    <w:rsid w:val="008F09F7"/>
    <w:rsid w:val="008F0A52"/>
    <w:rsid w:val="008F0E3C"/>
    <w:rsid w:val="008F1F6F"/>
    <w:rsid w:val="008F2785"/>
    <w:rsid w:val="008F39C1"/>
    <w:rsid w:val="008F3FB6"/>
    <w:rsid w:val="008F6BDD"/>
    <w:rsid w:val="008F6CEA"/>
    <w:rsid w:val="009004C6"/>
    <w:rsid w:val="00900612"/>
    <w:rsid w:val="00901315"/>
    <w:rsid w:val="00902967"/>
    <w:rsid w:val="00903300"/>
    <w:rsid w:val="009043BF"/>
    <w:rsid w:val="00905ABE"/>
    <w:rsid w:val="00907DD9"/>
    <w:rsid w:val="00910F2E"/>
    <w:rsid w:val="0091262B"/>
    <w:rsid w:val="00912DA8"/>
    <w:rsid w:val="0091448E"/>
    <w:rsid w:val="00914C9B"/>
    <w:rsid w:val="009157E2"/>
    <w:rsid w:val="00916C10"/>
    <w:rsid w:val="009178E5"/>
    <w:rsid w:val="00921142"/>
    <w:rsid w:val="00926D1E"/>
    <w:rsid w:val="00927031"/>
    <w:rsid w:val="009319AC"/>
    <w:rsid w:val="00931B07"/>
    <w:rsid w:val="009320FB"/>
    <w:rsid w:val="0093299A"/>
    <w:rsid w:val="00933A2D"/>
    <w:rsid w:val="00934134"/>
    <w:rsid w:val="009353BB"/>
    <w:rsid w:val="00935FE3"/>
    <w:rsid w:val="009430BE"/>
    <w:rsid w:val="009436BA"/>
    <w:rsid w:val="00944F12"/>
    <w:rsid w:val="00944FBB"/>
    <w:rsid w:val="00945DA0"/>
    <w:rsid w:val="00946595"/>
    <w:rsid w:val="009500B8"/>
    <w:rsid w:val="00950C0A"/>
    <w:rsid w:val="0095322C"/>
    <w:rsid w:val="009537DF"/>
    <w:rsid w:val="0095384F"/>
    <w:rsid w:val="00954519"/>
    <w:rsid w:val="00955D34"/>
    <w:rsid w:val="0096223D"/>
    <w:rsid w:val="009630B9"/>
    <w:rsid w:val="00964912"/>
    <w:rsid w:val="00965872"/>
    <w:rsid w:val="00970349"/>
    <w:rsid w:val="0097156E"/>
    <w:rsid w:val="00972DDE"/>
    <w:rsid w:val="00975C17"/>
    <w:rsid w:val="009760C5"/>
    <w:rsid w:val="00980495"/>
    <w:rsid w:val="00982BB3"/>
    <w:rsid w:val="00985077"/>
    <w:rsid w:val="00985193"/>
    <w:rsid w:val="0098521D"/>
    <w:rsid w:val="00985A8A"/>
    <w:rsid w:val="009871BD"/>
    <w:rsid w:val="00991360"/>
    <w:rsid w:val="0099246F"/>
    <w:rsid w:val="00992B55"/>
    <w:rsid w:val="0099410D"/>
    <w:rsid w:val="00994F33"/>
    <w:rsid w:val="00996A7F"/>
    <w:rsid w:val="009A2763"/>
    <w:rsid w:val="009A2A46"/>
    <w:rsid w:val="009A513B"/>
    <w:rsid w:val="009B0713"/>
    <w:rsid w:val="009B076C"/>
    <w:rsid w:val="009B2111"/>
    <w:rsid w:val="009B308E"/>
    <w:rsid w:val="009B36EA"/>
    <w:rsid w:val="009B6B71"/>
    <w:rsid w:val="009B75AB"/>
    <w:rsid w:val="009B7944"/>
    <w:rsid w:val="009C0E37"/>
    <w:rsid w:val="009C2472"/>
    <w:rsid w:val="009C3606"/>
    <w:rsid w:val="009C3AB9"/>
    <w:rsid w:val="009C4664"/>
    <w:rsid w:val="009D0537"/>
    <w:rsid w:val="009D532A"/>
    <w:rsid w:val="009D5FE9"/>
    <w:rsid w:val="009E353C"/>
    <w:rsid w:val="009E45AB"/>
    <w:rsid w:val="009E466A"/>
    <w:rsid w:val="009E4E77"/>
    <w:rsid w:val="009E6375"/>
    <w:rsid w:val="009F08A3"/>
    <w:rsid w:val="009F0F61"/>
    <w:rsid w:val="009F6E8E"/>
    <w:rsid w:val="009F6E90"/>
    <w:rsid w:val="009F7749"/>
    <w:rsid w:val="00A02A51"/>
    <w:rsid w:val="00A03AA2"/>
    <w:rsid w:val="00A03C87"/>
    <w:rsid w:val="00A077E8"/>
    <w:rsid w:val="00A07AFC"/>
    <w:rsid w:val="00A10685"/>
    <w:rsid w:val="00A114E6"/>
    <w:rsid w:val="00A14810"/>
    <w:rsid w:val="00A16269"/>
    <w:rsid w:val="00A2064F"/>
    <w:rsid w:val="00A23EE5"/>
    <w:rsid w:val="00A25A36"/>
    <w:rsid w:val="00A30A3C"/>
    <w:rsid w:val="00A330F9"/>
    <w:rsid w:val="00A34FFC"/>
    <w:rsid w:val="00A35AEA"/>
    <w:rsid w:val="00A35B0A"/>
    <w:rsid w:val="00A364C7"/>
    <w:rsid w:val="00A370B1"/>
    <w:rsid w:val="00A41BF2"/>
    <w:rsid w:val="00A41DFF"/>
    <w:rsid w:val="00A428AE"/>
    <w:rsid w:val="00A45C8B"/>
    <w:rsid w:val="00A45CFA"/>
    <w:rsid w:val="00A47654"/>
    <w:rsid w:val="00A47730"/>
    <w:rsid w:val="00A52112"/>
    <w:rsid w:val="00A55EC9"/>
    <w:rsid w:val="00A56018"/>
    <w:rsid w:val="00A61403"/>
    <w:rsid w:val="00A62732"/>
    <w:rsid w:val="00A654CF"/>
    <w:rsid w:val="00A65AD8"/>
    <w:rsid w:val="00A70DC3"/>
    <w:rsid w:val="00A71329"/>
    <w:rsid w:val="00A7142B"/>
    <w:rsid w:val="00A71465"/>
    <w:rsid w:val="00A71EEE"/>
    <w:rsid w:val="00A750E7"/>
    <w:rsid w:val="00A8032C"/>
    <w:rsid w:val="00A8201C"/>
    <w:rsid w:val="00A842EA"/>
    <w:rsid w:val="00A875CD"/>
    <w:rsid w:val="00A87890"/>
    <w:rsid w:val="00A9120E"/>
    <w:rsid w:val="00A91ECA"/>
    <w:rsid w:val="00A9265B"/>
    <w:rsid w:val="00A95514"/>
    <w:rsid w:val="00A963E9"/>
    <w:rsid w:val="00A96626"/>
    <w:rsid w:val="00A96808"/>
    <w:rsid w:val="00A97302"/>
    <w:rsid w:val="00AA19C1"/>
    <w:rsid w:val="00AA4380"/>
    <w:rsid w:val="00AA473E"/>
    <w:rsid w:val="00AA587E"/>
    <w:rsid w:val="00AA6FC6"/>
    <w:rsid w:val="00AB342A"/>
    <w:rsid w:val="00AB35CC"/>
    <w:rsid w:val="00AB494F"/>
    <w:rsid w:val="00AB4E7D"/>
    <w:rsid w:val="00AB5EAB"/>
    <w:rsid w:val="00AB67BF"/>
    <w:rsid w:val="00AC2736"/>
    <w:rsid w:val="00AC5321"/>
    <w:rsid w:val="00AC6446"/>
    <w:rsid w:val="00AD10A4"/>
    <w:rsid w:val="00AD131A"/>
    <w:rsid w:val="00AD1B31"/>
    <w:rsid w:val="00AD27BD"/>
    <w:rsid w:val="00AD3D56"/>
    <w:rsid w:val="00AD5D91"/>
    <w:rsid w:val="00AD7A2D"/>
    <w:rsid w:val="00AE0669"/>
    <w:rsid w:val="00AE11B7"/>
    <w:rsid w:val="00AE18CF"/>
    <w:rsid w:val="00AE4E7B"/>
    <w:rsid w:val="00AE5A5A"/>
    <w:rsid w:val="00AE7BE2"/>
    <w:rsid w:val="00AF05B1"/>
    <w:rsid w:val="00AF137C"/>
    <w:rsid w:val="00AF38D2"/>
    <w:rsid w:val="00AF4257"/>
    <w:rsid w:val="00AF6637"/>
    <w:rsid w:val="00B00F67"/>
    <w:rsid w:val="00B02C0F"/>
    <w:rsid w:val="00B04A5E"/>
    <w:rsid w:val="00B04F06"/>
    <w:rsid w:val="00B0799D"/>
    <w:rsid w:val="00B07FC3"/>
    <w:rsid w:val="00B13ADC"/>
    <w:rsid w:val="00B13EA1"/>
    <w:rsid w:val="00B174E6"/>
    <w:rsid w:val="00B21DC5"/>
    <w:rsid w:val="00B24568"/>
    <w:rsid w:val="00B24C8B"/>
    <w:rsid w:val="00B26899"/>
    <w:rsid w:val="00B27803"/>
    <w:rsid w:val="00B31F2D"/>
    <w:rsid w:val="00B32466"/>
    <w:rsid w:val="00B32A0E"/>
    <w:rsid w:val="00B33287"/>
    <w:rsid w:val="00B33C21"/>
    <w:rsid w:val="00B33DA4"/>
    <w:rsid w:val="00B35A60"/>
    <w:rsid w:val="00B43022"/>
    <w:rsid w:val="00B45055"/>
    <w:rsid w:val="00B45CAF"/>
    <w:rsid w:val="00B45D94"/>
    <w:rsid w:val="00B507E7"/>
    <w:rsid w:val="00B5198C"/>
    <w:rsid w:val="00B53D04"/>
    <w:rsid w:val="00B6202B"/>
    <w:rsid w:val="00B63262"/>
    <w:rsid w:val="00B65D86"/>
    <w:rsid w:val="00B65DED"/>
    <w:rsid w:val="00B71AEC"/>
    <w:rsid w:val="00B73AF8"/>
    <w:rsid w:val="00B76DFD"/>
    <w:rsid w:val="00B81034"/>
    <w:rsid w:val="00B81B11"/>
    <w:rsid w:val="00B845D4"/>
    <w:rsid w:val="00B8502B"/>
    <w:rsid w:val="00B90E37"/>
    <w:rsid w:val="00B93E77"/>
    <w:rsid w:val="00B93EC9"/>
    <w:rsid w:val="00B9486A"/>
    <w:rsid w:val="00B95175"/>
    <w:rsid w:val="00B95E3E"/>
    <w:rsid w:val="00B96EC5"/>
    <w:rsid w:val="00BA02C0"/>
    <w:rsid w:val="00BA0543"/>
    <w:rsid w:val="00BA17B0"/>
    <w:rsid w:val="00BA2EB6"/>
    <w:rsid w:val="00BA2FDC"/>
    <w:rsid w:val="00BA3194"/>
    <w:rsid w:val="00BA49DD"/>
    <w:rsid w:val="00BB0171"/>
    <w:rsid w:val="00BB0C25"/>
    <w:rsid w:val="00BB223F"/>
    <w:rsid w:val="00BB3AA9"/>
    <w:rsid w:val="00BB3F59"/>
    <w:rsid w:val="00BB40C4"/>
    <w:rsid w:val="00BB425C"/>
    <w:rsid w:val="00BB5B1C"/>
    <w:rsid w:val="00BB7273"/>
    <w:rsid w:val="00BC121F"/>
    <w:rsid w:val="00BC1D4E"/>
    <w:rsid w:val="00BC28B4"/>
    <w:rsid w:val="00BC2C3D"/>
    <w:rsid w:val="00BD2043"/>
    <w:rsid w:val="00BD2B9D"/>
    <w:rsid w:val="00BD32E7"/>
    <w:rsid w:val="00BD335F"/>
    <w:rsid w:val="00BD3DDB"/>
    <w:rsid w:val="00BD68C5"/>
    <w:rsid w:val="00BD7203"/>
    <w:rsid w:val="00BD72B2"/>
    <w:rsid w:val="00BE0D96"/>
    <w:rsid w:val="00BE0E2F"/>
    <w:rsid w:val="00BE3014"/>
    <w:rsid w:val="00BE5E9F"/>
    <w:rsid w:val="00BF0F3A"/>
    <w:rsid w:val="00BF0FC5"/>
    <w:rsid w:val="00BF1FDC"/>
    <w:rsid w:val="00BF222B"/>
    <w:rsid w:val="00BF29B7"/>
    <w:rsid w:val="00BF5602"/>
    <w:rsid w:val="00BF5866"/>
    <w:rsid w:val="00BF7A9C"/>
    <w:rsid w:val="00C04C5D"/>
    <w:rsid w:val="00C1124B"/>
    <w:rsid w:val="00C134CA"/>
    <w:rsid w:val="00C1569E"/>
    <w:rsid w:val="00C16466"/>
    <w:rsid w:val="00C168E5"/>
    <w:rsid w:val="00C177B4"/>
    <w:rsid w:val="00C23CE2"/>
    <w:rsid w:val="00C250A3"/>
    <w:rsid w:val="00C30329"/>
    <w:rsid w:val="00C31B4A"/>
    <w:rsid w:val="00C32855"/>
    <w:rsid w:val="00C345D9"/>
    <w:rsid w:val="00C35642"/>
    <w:rsid w:val="00C35646"/>
    <w:rsid w:val="00C4012E"/>
    <w:rsid w:val="00C41A47"/>
    <w:rsid w:val="00C425D6"/>
    <w:rsid w:val="00C435B7"/>
    <w:rsid w:val="00C47507"/>
    <w:rsid w:val="00C50756"/>
    <w:rsid w:val="00C508E2"/>
    <w:rsid w:val="00C51F54"/>
    <w:rsid w:val="00C51F75"/>
    <w:rsid w:val="00C53E97"/>
    <w:rsid w:val="00C54788"/>
    <w:rsid w:val="00C54C36"/>
    <w:rsid w:val="00C5677A"/>
    <w:rsid w:val="00C57BBA"/>
    <w:rsid w:val="00C6011D"/>
    <w:rsid w:val="00C607A3"/>
    <w:rsid w:val="00C61ADB"/>
    <w:rsid w:val="00C61D91"/>
    <w:rsid w:val="00C62660"/>
    <w:rsid w:val="00C6268E"/>
    <w:rsid w:val="00C633BC"/>
    <w:rsid w:val="00C634F0"/>
    <w:rsid w:val="00C653AB"/>
    <w:rsid w:val="00C70F97"/>
    <w:rsid w:val="00C71462"/>
    <w:rsid w:val="00C72691"/>
    <w:rsid w:val="00C7349E"/>
    <w:rsid w:val="00C756DB"/>
    <w:rsid w:val="00C75BDB"/>
    <w:rsid w:val="00C75C14"/>
    <w:rsid w:val="00C7661D"/>
    <w:rsid w:val="00C77750"/>
    <w:rsid w:val="00C8129C"/>
    <w:rsid w:val="00C83225"/>
    <w:rsid w:val="00C8346F"/>
    <w:rsid w:val="00C83F94"/>
    <w:rsid w:val="00C8492E"/>
    <w:rsid w:val="00C85803"/>
    <w:rsid w:val="00C85881"/>
    <w:rsid w:val="00C8591B"/>
    <w:rsid w:val="00C8624A"/>
    <w:rsid w:val="00C95A00"/>
    <w:rsid w:val="00C965B0"/>
    <w:rsid w:val="00C9709A"/>
    <w:rsid w:val="00CA13D2"/>
    <w:rsid w:val="00CA500F"/>
    <w:rsid w:val="00CA73EF"/>
    <w:rsid w:val="00CB2FDD"/>
    <w:rsid w:val="00CB4392"/>
    <w:rsid w:val="00CB5181"/>
    <w:rsid w:val="00CB7A2B"/>
    <w:rsid w:val="00CB7B51"/>
    <w:rsid w:val="00CC15CF"/>
    <w:rsid w:val="00CC23BF"/>
    <w:rsid w:val="00CC2CD4"/>
    <w:rsid w:val="00CC3119"/>
    <w:rsid w:val="00CC355B"/>
    <w:rsid w:val="00CC4791"/>
    <w:rsid w:val="00CC7574"/>
    <w:rsid w:val="00CD01A0"/>
    <w:rsid w:val="00CD0D0A"/>
    <w:rsid w:val="00CD30A7"/>
    <w:rsid w:val="00CD3889"/>
    <w:rsid w:val="00CD412A"/>
    <w:rsid w:val="00CD45BF"/>
    <w:rsid w:val="00CD57B6"/>
    <w:rsid w:val="00CD587F"/>
    <w:rsid w:val="00CE2CC2"/>
    <w:rsid w:val="00CE30D4"/>
    <w:rsid w:val="00CE4F78"/>
    <w:rsid w:val="00CE50A8"/>
    <w:rsid w:val="00CE75E8"/>
    <w:rsid w:val="00CE7CB5"/>
    <w:rsid w:val="00CF1A3F"/>
    <w:rsid w:val="00CF31CC"/>
    <w:rsid w:val="00CF4AF9"/>
    <w:rsid w:val="00CF540E"/>
    <w:rsid w:val="00CF5F87"/>
    <w:rsid w:val="00D00CE7"/>
    <w:rsid w:val="00D00E58"/>
    <w:rsid w:val="00D01242"/>
    <w:rsid w:val="00D02016"/>
    <w:rsid w:val="00D03761"/>
    <w:rsid w:val="00D03A5A"/>
    <w:rsid w:val="00D061CF"/>
    <w:rsid w:val="00D06548"/>
    <w:rsid w:val="00D069F3"/>
    <w:rsid w:val="00D06C3B"/>
    <w:rsid w:val="00D11117"/>
    <w:rsid w:val="00D13A43"/>
    <w:rsid w:val="00D146BA"/>
    <w:rsid w:val="00D148BD"/>
    <w:rsid w:val="00D153EF"/>
    <w:rsid w:val="00D21FF1"/>
    <w:rsid w:val="00D22816"/>
    <w:rsid w:val="00D23700"/>
    <w:rsid w:val="00D24FCE"/>
    <w:rsid w:val="00D25138"/>
    <w:rsid w:val="00D254C5"/>
    <w:rsid w:val="00D2605E"/>
    <w:rsid w:val="00D26E2C"/>
    <w:rsid w:val="00D2778E"/>
    <w:rsid w:val="00D30B1A"/>
    <w:rsid w:val="00D31188"/>
    <w:rsid w:val="00D32D28"/>
    <w:rsid w:val="00D32E80"/>
    <w:rsid w:val="00D34C6D"/>
    <w:rsid w:val="00D34C92"/>
    <w:rsid w:val="00D34EFB"/>
    <w:rsid w:val="00D363C9"/>
    <w:rsid w:val="00D365C5"/>
    <w:rsid w:val="00D36B6D"/>
    <w:rsid w:val="00D3706D"/>
    <w:rsid w:val="00D37B55"/>
    <w:rsid w:val="00D432CF"/>
    <w:rsid w:val="00D43EA8"/>
    <w:rsid w:val="00D47997"/>
    <w:rsid w:val="00D479BA"/>
    <w:rsid w:val="00D51A6E"/>
    <w:rsid w:val="00D52CFD"/>
    <w:rsid w:val="00D5331C"/>
    <w:rsid w:val="00D5460C"/>
    <w:rsid w:val="00D54A34"/>
    <w:rsid w:val="00D559E0"/>
    <w:rsid w:val="00D55AB7"/>
    <w:rsid w:val="00D55F49"/>
    <w:rsid w:val="00D5619F"/>
    <w:rsid w:val="00D56C89"/>
    <w:rsid w:val="00D62654"/>
    <w:rsid w:val="00D62CF2"/>
    <w:rsid w:val="00D6302B"/>
    <w:rsid w:val="00D637FF"/>
    <w:rsid w:val="00D6545D"/>
    <w:rsid w:val="00D661BD"/>
    <w:rsid w:val="00D66CF7"/>
    <w:rsid w:val="00D71A5D"/>
    <w:rsid w:val="00D727D1"/>
    <w:rsid w:val="00D73683"/>
    <w:rsid w:val="00D73FEB"/>
    <w:rsid w:val="00D76143"/>
    <w:rsid w:val="00D76833"/>
    <w:rsid w:val="00D77C88"/>
    <w:rsid w:val="00D803ED"/>
    <w:rsid w:val="00D809B5"/>
    <w:rsid w:val="00D80A8F"/>
    <w:rsid w:val="00D848AF"/>
    <w:rsid w:val="00D85A46"/>
    <w:rsid w:val="00D865D4"/>
    <w:rsid w:val="00D90F8B"/>
    <w:rsid w:val="00D9106D"/>
    <w:rsid w:val="00D92800"/>
    <w:rsid w:val="00D934F9"/>
    <w:rsid w:val="00D939DB"/>
    <w:rsid w:val="00D942A6"/>
    <w:rsid w:val="00D946A8"/>
    <w:rsid w:val="00D951A1"/>
    <w:rsid w:val="00D955DF"/>
    <w:rsid w:val="00D97055"/>
    <w:rsid w:val="00D973C2"/>
    <w:rsid w:val="00D977F5"/>
    <w:rsid w:val="00DA1088"/>
    <w:rsid w:val="00DA1447"/>
    <w:rsid w:val="00DA2455"/>
    <w:rsid w:val="00DA2B8B"/>
    <w:rsid w:val="00DA5E77"/>
    <w:rsid w:val="00DA643C"/>
    <w:rsid w:val="00DB059A"/>
    <w:rsid w:val="00DB2B6F"/>
    <w:rsid w:val="00DB30A0"/>
    <w:rsid w:val="00DB4091"/>
    <w:rsid w:val="00DB6560"/>
    <w:rsid w:val="00DC0316"/>
    <w:rsid w:val="00DC4773"/>
    <w:rsid w:val="00DC4E59"/>
    <w:rsid w:val="00DC5A67"/>
    <w:rsid w:val="00DC6317"/>
    <w:rsid w:val="00DD0C91"/>
    <w:rsid w:val="00DD1370"/>
    <w:rsid w:val="00DD20A4"/>
    <w:rsid w:val="00DD27CA"/>
    <w:rsid w:val="00DD7121"/>
    <w:rsid w:val="00DE0FD7"/>
    <w:rsid w:val="00DE4CB3"/>
    <w:rsid w:val="00DE5BD9"/>
    <w:rsid w:val="00DE67B8"/>
    <w:rsid w:val="00DE7E33"/>
    <w:rsid w:val="00DF0463"/>
    <w:rsid w:val="00DF352A"/>
    <w:rsid w:val="00DF451E"/>
    <w:rsid w:val="00DF76A9"/>
    <w:rsid w:val="00E01DF7"/>
    <w:rsid w:val="00E07E8C"/>
    <w:rsid w:val="00E10D16"/>
    <w:rsid w:val="00E10F0F"/>
    <w:rsid w:val="00E124A8"/>
    <w:rsid w:val="00E14480"/>
    <w:rsid w:val="00E149DC"/>
    <w:rsid w:val="00E151F8"/>
    <w:rsid w:val="00E1736F"/>
    <w:rsid w:val="00E17DF2"/>
    <w:rsid w:val="00E217BE"/>
    <w:rsid w:val="00E22100"/>
    <w:rsid w:val="00E229B8"/>
    <w:rsid w:val="00E25FD1"/>
    <w:rsid w:val="00E266EC"/>
    <w:rsid w:val="00E26FFD"/>
    <w:rsid w:val="00E356A1"/>
    <w:rsid w:val="00E36DBC"/>
    <w:rsid w:val="00E40CC5"/>
    <w:rsid w:val="00E4200E"/>
    <w:rsid w:val="00E430E4"/>
    <w:rsid w:val="00E45828"/>
    <w:rsid w:val="00E45EA2"/>
    <w:rsid w:val="00E504DB"/>
    <w:rsid w:val="00E52984"/>
    <w:rsid w:val="00E52BAB"/>
    <w:rsid w:val="00E55778"/>
    <w:rsid w:val="00E5726B"/>
    <w:rsid w:val="00E60C26"/>
    <w:rsid w:val="00E62F6E"/>
    <w:rsid w:val="00E63513"/>
    <w:rsid w:val="00E662CE"/>
    <w:rsid w:val="00E6635D"/>
    <w:rsid w:val="00E72A50"/>
    <w:rsid w:val="00E76021"/>
    <w:rsid w:val="00E77128"/>
    <w:rsid w:val="00E81292"/>
    <w:rsid w:val="00E81528"/>
    <w:rsid w:val="00E825BA"/>
    <w:rsid w:val="00E85797"/>
    <w:rsid w:val="00E86E41"/>
    <w:rsid w:val="00E92BC7"/>
    <w:rsid w:val="00E92E71"/>
    <w:rsid w:val="00E93A91"/>
    <w:rsid w:val="00E94724"/>
    <w:rsid w:val="00EA66BA"/>
    <w:rsid w:val="00EA6FC5"/>
    <w:rsid w:val="00EA6FC9"/>
    <w:rsid w:val="00EA7D83"/>
    <w:rsid w:val="00EA7F27"/>
    <w:rsid w:val="00EB307D"/>
    <w:rsid w:val="00EB36A0"/>
    <w:rsid w:val="00EB50BF"/>
    <w:rsid w:val="00EC1141"/>
    <w:rsid w:val="00EC2E19"/>
    <w:rsid w:val="00EC6C46"/>
    <w:rsid w:val="00ED0286"/>
    <w:rsid w:val="00ED02DF"/>
    <w:rsid w:val="00ED0B63"/>
    <w:rsid w:val="00ED146F"/>
    <w:rsid w:val="00ED4205"/>
    <w:rsid w:val="00ED457C"/>
    <w:rsid w:val="00ED57A5"/>
    <w:rsid w:val="00ED75DE"/>
    <w:rsid w:val="00EE0141"/>
    <w:rsid w:val="00EE02E3"/>
    <w:rsid w:val="00EE041E"/>
    <w:rsid w:val="00EE134F"/>
    <w:rsid w:val="00EE2C21"/>
    <w:rsid w:val="00EE40DD"/>
    <w:rsid w:val="00EE4987"/>
    <w:rsid w:val="00EE64D1"/>
    <w:rsid w:val="00EE77E6"/>
    <w:rsid w:val="00EF1431"/>
    <w:rsid w:val="00EF240D"/>
    <w:rsid w:val="00EF6160"/>
    <w:rsid w:val="00EF6384"/>
    <w:rsid w:val="00EF67AC"/>
    <w:rsid w:val="00F00BCF"/>
    <w:rsid w:val="00F010D8"/>
    <w:rsid w:val="00F01315"/>
    <w:rsid w:val="00F03848"/>
    <w:rsid w:val="00F052F2"/>
    <w:rsid w:val="00F066BC"/>
    <w:rsid w:val="00F07E6D"/>
    <w:rsid w:val="00F1129C"/>
    <w:rsid w:val="00F11ADE"/>
    <w:rsid w:val="00F12F74"/>
    <w:rsid w:val="00F13785"/>
    <w:rsid w:val="00F1572D"/>
    <w:rsid w:val="00F17BC5"/>
    <w:rsid w:val="00F24C08"/>
    <w:rsid w:val="00F259D6"/>
    <w:rsid w:val="00F2766E"/>
    <w:rsid w:val="00F30880"/>
    <w:rsid w:val="00F3159F"/>
    <w:rsid w:val="00F32374"/>
    <w:rsid w:val="00F3387C"/>
    <w:rsid w:val="00F34863"/>
    <w:rsid w:val="00F34B73"/>
    <w:rsid w:val="00F35938"/>
    <w:rsid w:val="00F35D61"/>
    <w:rsid w:val="00F3646A"/>
    <w:rsid w:val="00F3669D"/>
    <w:rsid w:val="00F36DFE"/>
    <w:rsid w:val="00F419EA"/>
    <w:rsid w:val="00F44BA9"/>
    <w:rsid w:val="00F50FF6"/>
    <w:rsid w:val="00F51EFA"/>
    <w:rsid w:val="00F52AC0"/>
    <w:rsid w:val="00F53671"/>
    <w:rsid w:val="00F54D9F"/>
    <w:rsid w:val="00F5505F"/>
    <w:rsid w:val="00F56512"/>
    <w:rsid w:val="00F601EE"/>
    <w:rsid w:val="00F64A46"/>
    <w:rsid w:val="00F65106"/>
    <w:rsid w:val="00F655BE"/>
    <w:rsid w:val="00F65CE4"/>
    <w:rsid w:val="00F66882"/>
    <w:rsid w:val="00F66B9A"/>
    <w:rsid w:val="00F70859"/>
    <w:rsid w:val="00F70B89"/>
    <w:rsid w:val="00F72339"/>
    <w:rsid w:val="00F739D1"/>
    <w:rsid w:val="00F74191"/>
    <w:rsid w:val="00F80537"/>
    <w:rsid w:val="00F8140F"/>
    <w:rsid w:val="00F82264"/>
    <w:rsid w:val="00F839C9"/>
    <w:rsid w:val="00F83A2E"/>
    <w:rsid w:val="00F86CCF"/>
    <w:rsid w:val="00F86E44"/>
    <w:rsid w:val="00F877CF"/>
    <w:rsid w:val="00F87C2B"/>
    <w:rsid w:val="00F910EA"/>
    <w:rsid w:val="00F92154"/>
    <w:rsid w:val="00F94D7B"/>
    <w:rsid w:val="00F9559C"/>
    <w:rsid w:val="00F95605"/>
    <w:rsid w:val="00FA0B8A"/>
    <w:rsid w:val="00FA0CBD"/>
    <w:rsid w:val="00FA1ED4"/>
    <w:rsid w:val="00FA2FDD"/>
    <w:rsid w:val="00FA5B6E"/>
    <w:rsid w:val="00FA5C3E"/>
    <w:rsid w:val="00FA64F5"/>
    <w:rsid w:val="00FB0426"/>
    <w:rsid w:val="00FB3305"/>
    <w:rsid w:val="00FB604B"/>
    <w:rsid w:val="00FB6A04"/>
    <w:rsid w:val="00FB7662"/>
    <w:rsid w:val="00FC0E0D"/>
    <w:rsid w:val="00FC23FE"/>
    <w:rsid w:val="00FC2983"/>
    <w:rsid w:val="00FC35A4"/>
    <w:rsid w:val="00FC35DD"/>
    <w:rsid w:val="00FC3C62"/>
    <w:rsid w:val="00FC6704"/>
    <w:rsid w:val="00FC6C22"/>
    <w:rsid w:val="00FC6DC1"/>
    <w:rsid w:val="00FD0004"/>
    <w:rsid w:val="00FD05A6"/>
    <w:rsid w:val="00FD0F09"/>
    <w:rsid w:val="00FD1D86"/>
    <w:rsid w:val="00FD23F0"/>
    <w:rsid w:val="00FD2AF1"/>
    <w:rsid w:val="00FD3AA2"/>
    <w:rsid w:val="00FD6914"/>
    <w:rsid w:val="00FD76E2"/>
    <w:rsid w:val="00FE66D2"/>
    <w:rsid w:val="00FE75C8"/>
    <w:rsid w:val="00FF290C"/>
    <w:rsid w:val="00FF2F2F"/>
    <w:rsid w:val="00FF348B"/>
    <w:rsid w:val="00FF6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E60FDB"/>
  <w15:docId w15:val="{CE4835E6-974D-4087-9A0C-DDCC9049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A42"/>
    <w:pPr>
      <w:overflowPunct w:val="0"/>
      <w:autoSpaceDE w:val="0"/>
      <w:autoSpaceDN w:val="0"/>
      <w:adjustRightInd w:val="0"/>
      <w:textAlignment w:val="baseline"/>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305"/>
    <w:rPr>
      <w:rFonts w:ascii="Tahoma" w:hAnsi="Tahoma" w:cs="Tahoma"/>
      <w:sz w:val="16"/>
      <w:szCs w:val="16"/>
    </w:rPr>
  </w:style>
  <w:style w:type="character" w:customStyle="1" w:styleId="BalloonTextChar">
    <w:name w:val="Balloon Text Char"/>
    <w:basedOn w:val="DefaultParagraphFont"/>
    <w:link w:val="BalloonText"/>
    <w:uiPriority w:val="99"/>
    <w:semiHidden/>
    <w:rsid w:val="00225305"/>
    <w:rPr>
      <w:rFonts w:ascii="Tahoma" w:hAnsi="Tahoma" w:cs="Tahoma"/>
      <w:sz w:val="16"/>
      <w:szCs w:val="16"/>
      <w:lang w:eastAsia="en-US"/>
    </w:rPr>
  </w:style>
  <w:style w:type="table" w:styleId="TableGrid">
    <w:name w:val="Table Grid"/>
    <w:basedOn w:val="TableNormal"/>
    <w:uiPriority w:val="59"/>
    <w:rsid w:val="00F30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0E7"/>
    <w:pPr>
      <w:ind w:left="720"/>
      <w:contextualSpacing/>
    </w:pPr>
  </w:style>
  <w:style w:type="character" w:styleId="Hyperlink">
    <w:name w:val="Hyperlink"/>
    <w:basedOn w:val="DefaultParagraphFont"/>
    <w:uiPriority w:val="99"/>
    <w:unhideWhenUsed/>
    <w:rsid w:val="00D559E0"/>
    <w:rPr>
      <w:color w:val="0000FF" w:themeColor="hyperlink"/>
      <w:u w:val="single"/>
    </w:rPr>
  </w:style>
  <w:style w:type="character" w:styleId="FollowedHyperlink">
    <w:name w:val="FollowedHyperlink"/>
    <w:basedOn w:val="DefaultParagraphFont"/>
    <w:uiPriority w:val="99"/>
    <w:semiHidden/>
    <w:unhideWhenUsed/>
    <w:rsid w:val="0068610B"/>
    <w:rPr>
      <w:color w:val="800080" w:themeColor="followedHyperlink"/>
      <w:u w:val="single"/>
    </w:rPr>
  </w:style>
  <w:style w:type="character" w:styleId="UnresolvedMention">
    <w:name w:val="Unresolved Mention"/>
    <w:basedOn w:val="DefaultParagraphFont"/>
    <w:uiPriority w:val="99"/>
    <w:semiHidden/>
    <w:unhideWhenUsed/>
    <w:rsid w:val="00F92154"/>
    <w:rPr>
      <w:color w:val="808080"/>
      <w:shd w:val="clear" w:color="auto" w:fill="E6E6E6"/>
    </w:rPr>
  </w:style>
  <w:style w:type="paragraph" w:styleId="NormalWeb">
    <w:name w:val="Normal (Web)"/>
    <w:basedOn w:val="Normal"/>
    <w:uiPriority w:val="99"/>
    <w:semiHidden/>
    <w:unhideWhenUsed/>
    <w:rsid w:val="004B0C21"/>
    <w:pPr>
      <w:overflowPunct/>
      <w:autoSpaceDE/>
      <w:autoSpaceDN/>
      <w:adjustRightInd/>
      <w:textAlignment w:val="auto"/>
    </w:pPr>
    <w:rPr>
      <w:rFonts w:ascii="Calibri" w:eastAsiaTheme="minorHAnsi" w:hAnsi="Calibri" w:cs="Calibri"/>
      <w:sz w:val="22"/>
      <w:szCs w:val="22"/>
      <w:lang w:eastAsia="en-GB"/>
    </w:rPr>
  </w:style>
  <w:style w:type="paragraph" w:styleId="NoSpacing">
    <w:name w:val="No Spacing"/>
    <w:uiPriority w:val="1"/>
    <w:qFormat/>
    <w:rsid w:val="006B17FF"/>
    <w:pPr>
      <w:overflowPunct w:val="0"/>
      <w:autoSpaceDE w:val="0"/>
      <w:autoSpaceDN w:val="0"/>
      <w:adjustRightInd w:val="0"/>
      <w:textAlignment w:val="baseline"/>
    </w:pPr>
    <w:rPr>
      <w:rFonts w:ascii="Arial" w:hAnsi="Arial"/>
      <w:sz w:val="24"/>
      <w:szCs w:val="24"/>
      <w:lang w:eastAsia="en-US"/>
    </w:rPr>
  </w:style>
  <w:style w:type="paragraph" w:styleId="BodyText">
    <w:name w:val="Body Text"/>
    <w:basedOn w:val="Normal"/>
    <w:link w:val="BodyTextChar"/>
    <w:unhideWhenUsed/>
    <w:rsid w:val="002242A7"/>
    <w:pPr>
      <w:overflowPunct/>
      <w:autoSpaceDE/>
      <w:autoSpaceDN/>
      <w:adjustRightInd/>
      <w:spacing w:after="120" w:line="276" w:lineRule="auto"/>
      <w:textAlignment w:val="auto"/>
    </w:pPr>
    <w:rPr>
      <w:rFonts w:ascii="Calibri" w:eastAsia="Calibri" w:hAnsi="Calibri"/>
      <w:sz w:val="22"/>
      <w:szCs w:val="22"/>
    </w:rPr>
  </w:style>
  <w:style w:type="character" w:customStyle="1" w:styleId="BodyTextChar">
    <w:name w:val="Body Text Char"/>
    <w:basedOn w:val="DefaultParagraphFont"/>
    <w:link w:val="BodyText"/>
    <w:rsid w:val="002242A7"/>
    <w:rPr>
      <w:rFonts w:ascii="Calibri" w:eastAsia="Calibri" w:hAnsi="Calibri"/>
      <w:sz w:val="22"/>
      <w:szCs w:val="22"/>
      <w:lang w:eastAsia="en-US"/>
    </w:rPr>
  </w:style>
  <w:style w:type="character" w:customStyle="1" w:styleId="normaltextrun">
    <w:name w:val="normaltextrun"/>
    <w:basedOn w:val="DefaultParagraphFont"/>
    <w:rsid w:val="007D6DD5"/>
  </w:style>
  <w:style w:type="character" w:customStyle="1" w:styleId="eop">
    <w:name w:val="eop"/>
    <w:basedOn w:val="DefaultParagraphFont"/>
    <w:rsid w:val="007D6DD5"/>
  </w:style>
  <w:style w:type="paragraph" w:customStyle="1" w:styleId="paragraph">
    <w:name w:val="paragraph"/>
    <w:basedOn w:val="Normal"/>
    <w:rsid w:val="007D6DD5"/>
    <w:pPr>
      <w:overflowPunct/>
      <w:autoSpaceDE/>
      <w:autoSpaceDN/>
      <w:adjustRightInd/>
      <w:spacing w:before="100" w:beforeAutospacing="1" w:after="100" w:afterAutospacing="1"/>
      <w:textAlignment w:val="auto"/>
    </w:pPr>
    <w:rPr>
      <w:rFonts w:ascii="Times New Roman" w:hAnsi="Times New Roman"/>
      <w:lang w:eastAsia="en-GB"/>
    </w:rPr>
  </w:style>
  <w:style w:type="character" w:customStyle="1" w:styleId="wacimagecontainer">
    <w:name w:val="wacimagecontainer"/>
    <w:basedOn w:val="DefaultParagraphFont"/>
    <w:rsid w:val="00131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613097">
      <w:bodyDiv w:val="1"/>
      <w:marLeft w:val="0"/>
      <w:marRight w:val="0"/>
      <w:marTop w:val="0"/>
      <w:marBottom w:val="0"/>
      <w:divBdr>
        <w:top w:val="none" w:sz="0" w:space="0" w:color="auto"/>
        <w:left w:val="none" w:sz="0" w:space="0" w:color="auto"/>
        <w:bottom w:val="none" w:sz="0" w:space="0" w:color="auto"/>
        <w:right w:val="none" w:sz="0" w:space="0" w:color="auto"/>
      </w:divBdr>
    </w:div>
    <w:div w:id="637345023">
      <w:bodyDiv w:val="1"/>
      <w:marLeft w:val="0"/>
      <w:marRight w:val="0"/>
      <w:marTop w:val="0"/>
      <w:marBottom w:val="0"/>
      <w:divBdr>
        <w:top w:val="none" w:sz="0" w:space="0" w:color="auto"/>
        <w:left w:val="none" w:sz="0" w:space="0" w:color="auto"/>
        <w:bottom w:val="none" w:sz="0" w:space="0" w:color="auto"/>
        <w:right w:val="none" w:sz="0" w:space="0" w:color="auto"/>
      </w:divBdr>
    </w:div>
    <w:div w:id="644117731">
      <w:bodyDiv w:val="1"/>
      <w:marLeft w:val="0"/>
      <w:marRight w:val="0"/>
      <w:marTop w:val="0"/>
      <w:marBottom w:val="0"/>
      <w:divBdr>
        <w:top w:val="none" w:sz="0" w:space="0" w:color="auto"/>
        <w:left w:val="none" w:sz="0" w:space="0" w:color="auto"/>
        <w:bottom w:val="none" w:sz="0" w:space="0" w:color="auto"/>
        <w:right w:val="none" w:sz="0" w:space="0" w:color="auto"/>
      </w:divBdr>
    </w:div>
    <w:div w:id="679547205">
      <w:bodyDiv w:val="1"/>
      <w:marLeft w:val="0"/>
      <w:marRight w:val="0"/>
      <w:marTop w:val="0"/>
      <w:marBottom w:val="0"/>
      <w:divBdr>
        <w:top w:val="none" w:sz="0" w:space="0" w:color="auto"/>
        <w:left w:val="none" w:sz="0" w:space="0" w:color="auto"/>
        <w:bottom w:val="none" w:sz="0" w:space="0" w:color="auto"/>
        <w:right w:val="none" w:sz="0" w:space="0" w:color="auto"/>
      </w:divBdr>
    </w:div>
    <w:div w:id="777137675">
      <w:bodyDiv w:val="1"/>
      <w:marLeft w:val="0"/>
      <w:marRight w:val="0"/>
      <w:marTop w:val="0"/>
      <w:marBottom w:val="0"/>
      <w:divBdr>
        <w:top w:val="none" w:sz="0" w:space="0" w:color="auto"/>
        <w:left w:val="none" w:sz="0" w:space="0" w:color="auto"/>
        <w:bottom w:val="none" w:sz="0" w:space="0" w:color="auto"/>
        <w:right w:val="none" w:sz="0" w:space="0" w:color="auto"/>
      </w:divBdr>
      <w:divsChild>
        <w:div w:id="1923637108">
          <w:marLeft w:val="0"/>
          <w:marRight w:val="0"/>
          <w:marTop w:val="0"/>
          <w:marBottom w:val="0"/>
          <w:divBdr>
            <w:top w:val="none" w:sz="0" w:space="0" w:color="auto"/>
            <w:left w:val="none" w:sz="0" w:space="0" w:color="auto"/>
            <w:bottom w:val="none" w:sz="0" w:space="0" w:color="auto"/>
            <w:right w:val="none" w:sz="0" w:space="0" w:color="auto"/>
          </w:divBdr>
        </w:div>
        <w:div w:id="388187117">
          <w:marLeft w:val="0"/>
          <w:marRight w:val="0"/>
          <w:marTop w:val="0"/>
          <w:marBottom w:val="0"/>
          <w:divBdr>
            <w:top w:val="none" w:sz="0" w:space="0" w:color="auto"/>
            <w:left w:val="none" w:sz="0" w:space="0" w:color="auto"/>
            <w:bottom w:val="none" w:sz="0" w:space="0" w:color="auto"/>
            <w:right w:val="none" w:sz="0" w:space="0" w:color="auto"/>
          </w:divBdr>
        </w:div>
        <w:div w:id="2100784010">
          <w:marLeft w:val="0"/>
          <w:marRight w:val="0"/>
          <w:marTop w:val="0"/>
          <w:marBottom w:val="0"/>
          <w:divBdr>
            <w:top w:val="none" w:sz="0" w:space="0" w:color="auto"/>
            <w:left w:val="none" w:sz="0" w:space="0" w:color="auto"/>
            <w:bottom w:val="none" w:sz="0" w:space="0" w:color="auto"/>
            <w:right w:val="none" w:sz="0" w:space="0" w:color="auto"/>
          </w:divBdr>
        </w:div>
        <w:div w:id="622612353">
          <w:marLeft w:val="0"/>
          <w:marRight w:val="0"/>
          <w:marTop w:val="0"/>
          <w:marBottom w:val="0"/>
          <w:divBdr>
            <w:top w:val="none" w:sz="0" w:space="0" w:color="auto"/>
            <w:left w:val="none" w:sz="0" w:space="0" w:color="auto"/>
            <w:bottom w:val="none" w:sz="0" w:space="0" w:color="auto"/>
            <w:right w:val="none" w:sz="0" w:space="0" w:color="auto"/>
          </w:divBdr>
        </w:div>
        <w:div w:id="710573860">
          <w:marLeft w:val="0"/>
          <w:marRight w:val="0"/>
          <w:marTop w:val="0"/>
          <w:marBottom w:val="0"/>
          <w:divBdr>
            <w:top w:val="none" w:sz="0" w:space="0" w:color="auto"/>
            <w:left w:val="none" w:sz="0" w:space="0" w:color="auto"/>
            <w:bottom w:val="none" w:sz="0" w:space="0" w:color="auto"/>
            <w:right w:val="none" w:sz="0" w:space="0" w:color="auto"/>
          </w:divBdr>
        </w:div>
        <w:div w:id="1078669112">
          <w:marLeft w:val="0"/>
          <w:marRight w:val="0"/>
          <w:marTop w:val="0"/>
          <w:marBottom w:val="0"/>
          <w:divBdr>
            <w:top w:val="none" w:sz="0" w:space="0" w:color="auto"/>
            <w:left w:val="none" w:sz="0" w:space="0" w:color="auto"/>
            <w:bottom w:val="none" w:sz="0" w:space="0" w:color="auto"/>
            <w:right w:val="none" w:sz="0" w:space="0" w:color="auto"/>
          </w:divBdr>
        </w:div>
        <w:div w:id="421537930">
          <w:marLeft w:val="0"/>
          <w:marRight w:val="0"/>
          <w:marTop w:val="0"/>
          <w:marBottom w:val="0"/>
          <w:divBdr>
            <w:top w:val="none" w:sz="0" w:space="0" w:color="auto"/>
            <w:left w:val="none" w:sz="0" w:space="0" w:color="auto"/>
            <w:bottom w:val="none" w:sz="0" w:space="0" w:color="auto"/>
            <w:right w:val="none" w:sz="0" w:space="0" w:color="auto"/>
          </w:divBdr>
        </w:div>
        <w:div w:id="930577682">
          <w:marLeft w:val="0"/>
          <w:marRight w:val="0"/>
          <w:marTop w:val="0"/>
          <w:marBottom w:val="0"/>
          <w:divBdr>
            <w:top w:val="none" w:sz="0" w:space="0" w:color="auto"/>
            <w:left w:val="none" w:sz="0" w:space="0" w:color="auto"/>
            <w:bottom w:val="none" w:sz="0" w:space="0" w:color="auto"/>
            <w:right w:val="none" w:sz="0" w:space="0" w:color="auto"/>
          </w:divBdr>
        </w:div>
        <w:div w:id="1006397432">
          <w:marLeft w:val="0"/>
          <w:marRight w:val="0"/>
          <w:marTop w:val="0"/>
          <w:marBottom w:val="0"/>
          <w:divBdr>
            <w:top w:val="none" w:sz="0" w:space="0" w:color="auto"/>
            <w:left w:val="none" w:sz="0" w:space="0" w:color="auto"/>
            <w:bottom w:val="none" w:sz="0" w:space="0" w:color="auto"/>
            <w:right w:val="none" w:sz="0" w:space="0" w:color="auto"/>
          </w:divBdr>
        </w:div>
      </w:divsChild>
    </w:div>
    <w:div w:id="942878716">
      <w:bodyDiv w:val="1"/>
      <w:marLeft w:val="0"/>
      <w:marRight w:val="0"/>
      <w:marTop w:val="0"/>
      <w:marBottom w:val="0"/>
      <w:divBdr>
        <w:top w:val="none" w:sz="0" w:space="0" w:color="auto"/>
        <w:left w:val="none" w:sz="0" w:space="0" w:color="auto"/>
        <w:bottom w:val="none" w:sz="0" w:space="0" w:color="auto"/>
        <w:right w:val="none" w:sz="0" w:space="0" w:color="auto"/>
      </w:divBdr>
    </w:div>
    <w:div w:id="1143035555">
      <w:bodyDiv w:val="1"/>
      <w:marLeft w:val="0"/>
      <w:marRight w:val="0"/>
      <w:marTop w:val="0"/>
      <w:marBottom w:val="0"/>
      <w:divBdr>
        <w:top w:val="none" w:sz="0" w:space="0" w:color="auto"/>
        <w:left w:val="none" w:sz="0" w:space="0" w:color="auto"/>
        <w:bottom w:val="none" w:sz="0" w:space="0" w:color="auto"/>
        <w:right w:val="none" w:sz="0" w:space="0" w:color="auto"/>
      </w:divBdr>
      <w:divsChild>
        <w:div w:id="418596299">
          <w:marLeft w:val="0"/>
          <w:marRight w:val="0"/>
          <w:marTop w:val="0"/>
          <w:marBottom w:val="0"/>
          <w:divBdr>
            <w:top w:val="none" w:sz="0" w:space="0" w:color="auto"/>
            <w:left w:val="none" w:sz="0" w:space="0" w:color="auto"/>
            <w:bottom w:val="none" w:sz="0" w:space="0" w:color="auto"/>
            <w:right w:val="none" w:sz="0" w:space="0" w:color="auto"/>
          </w:divBdr>
        </w:div>
        <w:div w:id="2083486565">
          <w:marLeft w:val="0"/>
          <w:marRight w:val="0"/>
          <w:marTop w:val="0"/>
          <w:marBottom w:val="0"/>
          <w:divBdr>
            <w:top w:val="none" w:sz="0" w:space="0" w:color="auto"/>
            <w:left w:val="none" w:sz="0" w:space="0" w:color="auto"/>
            <w:bottom w:val="none" w:sz="0" w:space="0" w:color="auto"/>
            <w:right w:val="none" w:sz="0" w:space="0" w:color="auto"/>
          </w:divBdr>
        </w:div>
        <w:div w:id="120152131">
          <w:marLeft w:val="0"/>
          <w:marRight w:val="0"/>
          <w:marTop w:val="0"/>
          <w:marBottom w:val="0"/>
          <w:divBdr>
            <w:top w:val="none" w:sz="0" w:space="0" w:color="auto"/>
            <w:left w:val="none" w:sz="0" w:space="0" w:color="auto"/>
            <w:bottom w:val="none" w:sz="0" w:space="0" w:color="auto"/>
            <w:right w:val="none" w:sz="0" w:space="0" w:color="auto"/>
          </w:divBdr>
        </w:div>
        <w:div w:id="249893554">
          <w:marLeft w:val="0"/>
          <w:marRight w:val="0"/>
          <w:marTop w:val="0"/>
          <w:marBottom w:val="0"/>
          <w:divBdr>
            <w:top w:val="none" w:sz="0" w:space="0" w:color="auto"/>
            <w:left w:val="none" w:sz="0" w:space="0" w:color="auto"/>
            <w:bottom w:val="none" w:sz="0" w:space="0" w:color="auto"/>
            <w:right w:val="none" w:sz="0" w:space="0" w:color="auto"/>
          </w:divBdr>
        </w:div>
        <w:div w:id="824589760">
          <w:marLeft w:val="0"/>
          <w:marRight w:val="0"/>
          <w:marTop w:val="0"/>
          <w:marBottom w:val="0"/>
          <w:divBdr>
            <w:top w:val="none" w:sz="0" w:space="0" w:color="auto"/>
            <w:left w:val="none" w:sz="0" w:space="0" w:color="auto"/>
            <w:bottom w:val="none" w:sz="0" w:space="0" w:color="auto"/>
            <w:right w:val="none" w:sz="0" w:space="0" w:color="auto"/>
          </w:divBdr>
        </w:div>
        <w:div w:id="161749001">
          <w:marLeft w:val="0"/>
          <w:marRight w:val="0"/>
          <w:marTop w:val="0"/>
          <w:marBottom w:val="0"/>
          <w:divBdr>
            <w:top w:val="none" w:sz="0" w:space="0" w:color="auto"/>
            <w:left w:val="none" w:sz="0" w:space="0" w:color="auto"/>
            <w:bottom w:val="none" w:sz="0" w:space="0" w:color="auto"/>
            <w:right w:val="none" w:sz="0" w:space="0" w:color="auto"/>
          </w:divBdr>
        </w:div>
        <w:div w:id="657151759">
          <w:marLeft w:val="0"/>
          <w:marRight w:val="0"/>
          <w:marTop w:val="0"/>
          <w:marBottom w:val="0"/>
          <w:divBdr>
            <w:top w:val="none" w:sz="0" w:space="0" w:color="auto"/>
            <w:left w:val="none" w:sz="0" w:space="0" w:color="auto"/>
            <w:bottom w:val="none" w:sz="0" w:space="0" w:color="auto"/>
            <w:right w:val="none" w:sz="0" w:space="0" w:color="auto"/>
          </w:divBdr>
        </w:div>
        <w:div w:id="489176940">
          <w:marLeft w:val="0"/>
          <w:marRight w:val="0"/>
          <w:marTop w:val="0"/>
          <w:marBottom w:val="0"/>
          <w:divBdr>
            <w:top w:val="none" w:sz="0" w:space="0" w:color="auto"/>
            <w:left w:val="none" w:sz="0" w:space="0" w:color="auto"/>
            <w:bottom w:val="none" w:sz="0" w:space="0" w:color="auto"/>
            <w:right w:val="none" w:sz="0" w:space="0" w:color="auto"/>
          </w:divBdr>
        </w:div>
        <w:div w:id="766192159">
          <w:marLeft w:val="0"/>
          <w:marRight w:val="0"/>
          <w:marTop w:val="0"/>
          <w:marBottom w:val="0"/>
          <w:divBdr>
            <w:top w:val="none" w:sz="0" w:space="0" w:color="auto"/>
            <w:left w:val="none" w:sz="0" w:space="0" w:color="auto"/>
            <w:bottom w:val="none" w:sz="0" w:space="0" w:color="auto"/>
            <w:right w:val="none" w:sz="0" w:space="0" w:color="auto"/>
          </w:divBdr>
        </w:div>
        <w:div w:id="104932873">
          <w:marLeft w:val="0"/>
          <w:marRight w:val="0"/>
          <w:marTop w:val="0"/>
          <w:marBottom w:val="0"/>
          <w:divBdr>
            <w:top w:val="none" w:sz="0" w:space="0" w:color="auto"/>
            <w:left w:val="none" w:sz="0" w:space="0" w:color="auto"/>
            <w:bottom w:val="none" w:sz="0" w:space="0" w:color="auto"/>
            <w:right w:val="none" w:sz="0" w:space="0" w:color="auto"/>
          </w:divBdr>
        </w:div>
      </w:divsChild>
    </w:div>
    <w:div w:id="1250432432">
      <w:bodyDiv w:val="1"/>
      <w:marLeft w:val="0"/>
      <w:marRight w:val="0"/>
      <w:marTop w:val="0"/>
      <w:marBottom w:val="0"/>
      <w:divBdr>
        <w:top w:val="none" w:sz="0" w:space="0" w:color="auto"/>
        <w:left w:val="none" w:sz="0" w:space="0" w:color="auto"/>
        <w:bottom w:val="none" w:sz="0" w:space="0" w:color="auto"/>
        <w:right w:val="none" w:sz="0" w:space="0" w:color="auto"/>
      </w:divBdr>
    </w:div>
    <w:div w:id="1295403042">
      <w:bodyDiv w:val="1"/>
      <w:marLeft w:val="0"/>
      <w:marRight w:val="0"/>
      <w:marTop w:val="0"/>
      <w:marBottom w:val="0"/>
      <w:divBdr>
        <w:top w:val="none" w:sz="0" w:space="0" w:color="auto"/>
        <w:left w:val="none" w:sz="0" w:space="0" w:color="auto"/>
        <w:bottom w:val="none" w:sz="0" w:space="0" w:color="auto"/>
        <w:right w:val="none" w:sz="0" w:space="0" w:color="auto"/>
      </w:divBdr>
    </w:div>
    <w:div w:id="1406224060">
      <w:bodyDiv w:val="1"/>
      <w:marLeft w:val="0"/>
      <w:marRight w:val="0"/>
      <w:marTop w:val="0"/>
      <w:marBottom w:val="0"/>
      <w:divBdr>
        <w:top w:val="none" w:sz="0" w:space="0" w:color="auto"/>
        <w:left w:val="none" w:sz="0" w:space="0" w:color="auto"/>
        <w:bottom w:val="none" w:sz="0" w:space="0" w:color="auto"/>
        <w:right w:val="none" w:sz="0" w:space="0" w:color="auto"/>
      </w:divBdr>
    </w:div>
    <w:div w:id="1591155944">
      <w:bodyDiv w:val="1"/>
      <w:marLeft w:val="0"/>
      <w:marRight w:val="0"/>
      <w:marTop w:val="0"/>
      <w:marBottom w:val="0"/>
      <w:divBdr>
        <w:top w:val="none" w:sz="0" w:space="0" w:color="auto"/>
        <w:left w:val="none" w:sz="0" w:space="0" w:color="auto"/>
        <w:bottom w:val="none" w:sz="0" w:space="0" w:color="auto"/>
        <w:right w:val="none" w:sz="0" w:space="0" w:color="auto"/>
      </w:divBdr>
    </w:div>
    <w:div w:id="1606184926">
      <w:bodyDiv w:val="1"/>
      <w:marLeft w:val="0"/>
      <w:marRight w:val="0"/>
      <w:marTop w:val="0"/>
      <w:marBottom w:val="0"/>
      <w:divBdr>
        <w:top w:val="none" w:sz="0" w:space="0" w:color="auto"/>
        <w:left w:val="none" w:sz="0" w:space="0" w:color="auto"/>
        <w:bottom w:val="none" w:sz="0" w:space="0" w:color="auto"/>
        <w:right w:val="none" w:sz="0" w:space="0" w:color="auto"/>
      </w:divBdr>
    </w:div>
    <w:div w:id="1953894888">
      <w:bodyDiv w:val="1"/>
      <w:marLeft w:val="0"/>
      <w:marRight w:val="0"/>
      <w:marTop w:val="0"/>
      <w:marBottom w:val="0"/>
      <w:divBdr>
        <w:top w:val="none" w:sz="0" w:space="0" w:color="auto"/>
        <w:left w:val="none" w:sz="0" w:space="0" w:color="auto"/>
        <w:bottom w:val="none" w:sz="0" w:space="0" w:color="auto"/>
        <w:right w:val="none" w:sz="0" w:space="0" w:color="auto"/>
      </w:divBdr>
    </w:div>
    <w:div w:id="1974675596">
      <w:bodyDiv w:val="1"/>
      <w:marLeft w:val="0"/>
      <w:marRight w:val="0"/>
      <w:marTop w:val="0"/>
      <w:marBottom w:val="0"/>
      <w:divBdr>
        <w:top w:val="none" w:sz="0" w:space="0" w:color="auto"/>
        <w:left w:val="none" w:sz="0" w:space="0" w:color="auto"/>
        <w:bottom w:val="none" w:sz="0" w:space="0" w:color="auto"/>
        <w:right w:val="none" w:sz="0" w:space="0" w:color="auto"/>
      </w:divBdr>
      <w:divsChild>
        <w:div w:id="1470047465">
          <w:marLeft w:val="0"/>
          <w:marRight w:val="0"/>
          <w:marTop w:val="0"/>
          <w:marBottom w:val="0"/>
          <w:divBdr>
            <w:top w:val="none" w:sz="0" w:space="0" w:color="auto"/>
            <w:left w:val="none" w:sz="0" w:space="0" w:color="auto"/>
            <w:bottom w:val="none" w:sz="0" w:space="0" w:color="auto"/>
            <w:right w:val="none" w:sz="0" w:space="0" w:color="auto"/>
          </w:divBdr>
          <w:divsChild>
            <w:div w:id="2115048560">
              <w:marLeft w:val="0"/>
              <w:marRight w:val="0"/>
              <w:marTop w:val="0"/>
              <w:marBottom w:val="0"/>
              <w:divBdr>
                <w:top w:val="none" w:sz="0" w:space="0" w:color="auto"/>
                <w:left w:val="none" w:sz="0" w:space="0" w:color="auto"/>
                <w:bottom w:val="none" w:sz="0" w:space="0" w:color="auto"/>
                <w:right w:val="none" w:sz="0" w:space="0" w:color="auto"/>
              </w:divBdr>
            </w:div>
            <w:div w:id="1577206742">
              <w:marLeft w:val="0"/>
              <w:marRight w:val="0"/>
              <w:marTop w:val="0"/>
              <w:marBottom w:val="0"/>
              <w:divBdr>
                <w:top w:val="none" w:sz="0" w:space="0" w:color="auto"/>
                <w:left w:val="none" w:sz="0" w:space="0" w:color="auto"/>
                <w:bottom w:val="none" w:sz="0" w:space="0" w:color="auto"/>
                <w:right w:val="none" w:sz="0" w:space="0" w:color="auto"/>
              </w:divBdr>
              <w:divsChild>
                <w:div w:id="2086220049">
                  <w:marLeft w:val="0"/>
                  <w:marRight w:val="0"/>
                  <w:marTop w:val="0"/>
                  <w:marBottom w:val="0"/>
                  <w:divBdr>
                    <w:top w:val="none" w:sz="0" w:space="0" w:color="auto"/>
                    <w:left w:val="none" w:sz="0" w:space="0" w:color="auto"/>
                    <w:bottom w:val="none" w:sz="0" w:space="0" w:color="auto"/>
                    <w:right w:val="none" w:sz="0" w:space="0" w:color="auto"/>
                  </w:divBdr>
                  <w:divsChild>
                    <w:div w:id="1819760284">
                      <w:marLeft w:val="0"/>
                      <w:marRight w:val="0"/>
                      <w:marTop w:val="0"/>
                      <w:marBottom w:val="0"/>
                      <w:divBdr>
                        <w:top w:val="none" w:sz="0" w:space="0" w:color="auto"/>
                        <w:left w:val="none" w:sz="0" w:space="0" w:color="auto"/>
                        <w:bottom w:val="none" w:sz="0" w:space="0" w:color="auto"/>
                        <w:right w:val="none" w:sz="0" w:space="0" w:color="auto"/>
                      </w:divBdr>
                    </w:div>
                    <w:div w:id="839808028">
                      <w:marLeft w:val="0"/>
                      <w:marRight w:val="0"/>
                      <w:marTop w:val="0"/>
                      <w:marBottom w:val="0"/>
                      <w:divBdr>
                        <w:top w:val="none" w:sz="0" w:space="0" w:color="auto"/>
                        <w:left w:val="none" w:sz="0" w:space="0" w:color="auto"/>
                        <w:bottom w:val="none" w:sz="0" w:space="0" w:color="auto"/>
                        <w:right w:val="none" w:sz="0" w:space="0" w:color="auto"/>
                      </w:divBdr>
                    </w:div>
                    <w:div w:id="236743540">
                      <w:marLeft w:val="0"/>
                      <w:marRight w:val="0"/>
                      <w:marTop w:val="0"/>
                      <w:marBottom w:val="0"/>
                      <w:divBdr>
                        <w:top w:val="none" w:sz="0" w:space="0" w:color="auto"/>
                        <w:left w:val="none" w:sz="0" w:space="0" w:color="auto"/>
                        <w:bottom w:val="none" w:sz="0" w:space="0" w:color="auto"/>
                        <w:right w:val="none" w:sz="0" w:space="0" w:color="auto"/>
                      </w:divBdr>
                    </w:div>
                    <w:div w:id="1712345564">
                      <w:marLeft w:val="0"/>
                      <w:marRight w:val="0"/>
                      <w:marTop w:val="0"/>
                      <w:marBottom w:val="0"/>
                      <w:divBdr>
                        <w:top w:val="none" w:sz="0" w:space="0" w:color="auto"/>
                        <w:left w:val="none" w:sz="0" w:space="0" w:color="auto"/>
                        <w:bottom w:val="none" w:sz="0" w:space="0" w:color="auto"/>
                        <w:right w:val="none" w:sz="0" w:space="0" w:color="auto"/>
                      </w:divBdr>
                    </w:div>
                    <w:div w:id="2071996724">
                      <w:marLeft w:val="0"/>
                      <w:marRight w:val="0"/>
                      <w:marTop w:val="0"/>
                      <w:marBottom w:val="0"/>
                      <w:divBdr>
                        <w:top w:val="none" w:sz="0" w:space="0" w:color="auto"/>
                        <w:left w:val="none" w:sz="0" w:space="0" w:color="auto"/>
                        <w:bottom w:val="none" w:sz="0" w:space="0" w:color="auto"/>
                        <w:right w:val="none" w:sz="0" w:space="0" w:color="auto"/>
                      </w:divBdr>
                    </w:div>
                    <w:div w:id="1459034178">
                      <w:marLeft w:val="0"/>
                      <w:marRight w:val="0"/>
                      <w:marTop w:val="0"/>
                      <w:marBottom w:val="0"/>
                      <w:divBdr>
                        <w:top w:val="none" w:sz="0" w:space="0" w:color="auto"/>
                        <w:left w:val="none" w:sz="0" w:space="0" w:color="auto"/>
                        <w:bottom w:val="none" w:sz="0" w:space="0" w:color="auto"/>
                        <w:right w:val="none" w:sz="0" w:space="0" w:color="auto"/>
                      </w:divBdr>
                    </w:div>
                    <w:div w:id="648637241">
                      <w:marLeft w:val="0"/>
                      <w:marRight w:val="0"/>
                      <w:marTop w:val="0"/>
                      <w:marBottom w:val="0"/>
                      <w:divBdr>
                        <w:top w:val="none" w:sz="0" w:space="0" w:color="auto"/>
                        <w:left w:val="none" w:sz="0" w:space="0" w:color="auto"/>
                        <w:bottom w:val="none" w:sz="0" w:space="0" w:color="auto"/>
                        <w:right w:val="none" w:sz="0" w:space="0" w:color="auto"/>
                      </w:divBdr>
                    </w:div>
                    <w:div w:id="355695511">
                      <w:marLeft w:val="0"/>
                      <w:marRight w:val="0"/>
                      <w:marTop w:val="0"/>
                      <w:marBottom w:val="0"/>
                      <w:divBdr>
                        <w:top w:val="none" w:sz="0" w:space="0" w:color="auto"/>
                        <w:left w:val="none" w:sz="0" w:space="0" w:color="auto"/>
                        <w:bottom w:val="none" w:sz="0" w:space="0" w:color="auto"/>
                        <w:right w:val="none" w:sz="0" w:space="0" w:color="auto"/>
                      </w:divBdr>
                    </w:div>
                    <w:div w:id="2072539826">
                      <w:marLeft w:val="0"/>
                      <w:marRight w:val="0"/>
                      <w:marTop w:val="0"/>
                      <w:marBottom w:val="0"/>
                      <w:divBdr>
                        <w:top w:val="none" w:sz="0" w:space="0" w:color="auto"/>
                        <w:left w:val="none" w:sz="0" w:space="0" w:color="auto"/>
                        <w:bottom w:val="none" w:sz="0" w:space="0" w:color="auto"/>
                        <w:right w:val="none" w:sz="0" w:space="0" w:color="auto"/>
                      </w:divBdr>
                    </w:div>
                    <w:div w:id="1121532695">
                      <w:marLeft w:val="0"/>
                      <w:marRight w:val="0"/>
                      <w:marTop w:val="0"/>
                      <w:marBottom w:val="0"/>
                      <w:divBdr>
                        <w:top w:val="none" w:sz="0" w:space="0" w:color="auto"/>
                        <w:left w:val="none" w:sz="0" w:space="0" w:color="auto"/>
                        <w:bottom w:val="none" w:sz="0" w:space="0" w:color="auto"/>
                        <w:right w:val="none" w:sz="0" w:space="0" w:color="auto"/>
                      </w:divBdr>
                    </w:div>
                    <w:div w:id="199511476">
                      <w:marLeft w:val="0"/>
                      <w:marRight w:val="0"/>
                      <w:marTop w:val="0"/>
                      <w:marBottom w:val="0"/>
                      <w:divBdr>
                        <w:top w:val="none" w:sz="0" w:space="0" w:color="auto"/>
                        <w:left w:val="none" w:sz="0" w:space="0" w:color="auto"/>
                        <w:bottom w:val="none" w:sz="0" w:space="0" w:color="auto"/>
                        <w:right w:val="none" w:sz="0" w:space="0" w:color="auto"/>
                      </w:divBdr>
                    </w:div>
                    <w:div w:id="222564884">
                      <w:marLeft w:val="0"/>
                      <w:marRight w:val="0"/>
                      <w:marTop w:val="0"/>
                      <w:marBottom w:val="0"/>
                      <w:divBdr>
                        <w:top w:val="none" w:sz="0" w:space="0" w:color="auto"/>
                        <w:left w:val="none" w:sz="0" w:space="0" w:color="auto"/>
                        <w:bottom w:val="none" w:sz="0" w:space="0" w:color="auto"/>
                        <w:right w:val="none" w:sz="0" w:space="0" w:color="auto"/>
                      </w:divBdr>
                    </w:div>
                    <w:div w:id="646741134">
                      <w:marLeft w:val="0"/>
                      <w:marRight w:val="0"/>
                      <w:marTop w:val="0"/>
                      <w:marBottom w:val="0"/>
                      <w:divBdr>
                        <w:top w:val="none" w:sz="0" w:space="0" w:color="auto"/>
                        <w:left w:val="none" w:sz="0" w:space="0" w:color="auto"/>
                        <w:bottom w:val="none" w:sz="0" w:space="0" w:color="auto"/>
                        <w:right w:val="none" w:sz="0" w:space="0" w:color="auto"/>
                      </w:divBdr>
                    </w:div>
                    <w:div w:id="1911307237">
                      <w:marLeft w:val="0"/>
                      <w:marRight w:val="0"/>
                      <w:marTop w:val="0"/>
                      <w:marBottom w:val="0"/>
                      <w:divBdr>
                        <w:top w:val="none" w:sz="0" w:space="0" w:color="auto"/>
                        <w:left w:val="none" w:sz="0" w:space="0" w:color="auto"/>
                        <w:bottom w:val="none" w:sz="0" w:space="0" w:color="auto"/>
                        <w:right w:val="none" w:sz="0" w:space="0" w:color="auto"/>
                      </w:divBdr>
                    </w:div>
                    <w:div w:id="120344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93184">
          <w:marLeft w:val="0"/>
          <w:marRight w:val="0"/>
          <w:marTop w:val="0"/>
          <w:marBottom w:val="0"/>
          <w:divBdr>
            <w:top w:val="none" w:sz="0" w:space="0" w:color="auto"/>
            <w:left w:val="none" w:sz="0" w:space="0" w:color="auto"/>
            <w:bottom w:val="none" w:sz="0" w:space="0" w:color="auto"/>
            <w:right w:val="none" w:sz="0" w:space="0" w:color="auto"/>
          </w:divBdr>
          <w:divsChild>
            <w:div w:id="291642550">
              <w:marLeft w:val="0"/>
              <w:marRight w:val="0"/>
              <w:marTop w:val="0"/>
              <w:marBottom w:val="0"/>
              <w:divBdr>
                <w:top w:val="none" w:sz="0" w:space="0" w:color="auto"/>
                <w:left w:val="none" w:sz="0" w:space="0" w:color="auto"/>
                <w:bottom w:val="none" w:sz="0" w:space="0" w:color="auto"/>
                <w:right w:val="none" w:sz="0" w:space="0" w:color="auto"/>
              </w:divBdr>
            </w:div>
            <w:div w:id="156726251">
              <w:marLeft w:val="0"/>
              <w:marRight w:val="0"/>
              <w:marTop w:val="0"/>
              <w:marBottom w:val="0"/>
              <w:divBdr>
                <w:top w:val="none" w:sz="0" w:space="0" w:color="auto"/>
                <w:left w:val="none" w:sz="0" w:space="0" w:color="auto"/>
                <w:bottom w:val="none" w:sz="0" w:space="0" w:color="auto"/>
                <w:right w:val="none" w:sz="0" w:space="0" w:color="auto"/>
              </w:divBdr>
            </w:div>
            <w:div w:id="5883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6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folklscp.org.uk/people-working-with-children/norfolk-continuum-of-needs-guidance" TargetMode="External"/><Relationship Id="rId18" Type="http://schemas.openxmlformats.org/officeDocument/2006/relationships/hyperlink" Target="https://norfolklscp.org.uk/media/4luowqlg/practice-week-brochure_v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rfolk-pcc.gov.uk/assets/Norfolk-Serious-Violence-Duty-Strategy-January-2024.pdf" TargetMode="External"/><Relationship Id="rId17" Type="http://schemas.openxmlformats.org/officeDocument/2006/relationships/hyperlink" Target="https://eur02.safelinks.protection.outlook.com/?url=https%3A%2F%2Fwww.eventbrite.com%2Fe%2Flscg-briefing-navigating-fyi-website-tickets-897199045497&amp;data=05%7C02%7Cmark.osborn%40norfolk.gov.uk%7Cdac4e8843b9144172d3608dc6b634cc8%7C1419177e57e04f0faff0fd61b549d10e%7C0%7C0%7C638503321430479024%7CUnknown%7CTWFpbGZsb3d8eyJWIjoiMC4wLjAwMDAiLCJQIjoiV2luMzIiLCJBTiI6Ik1haWwiLCJXVCI6Mn0%3D%7C0%7C%7C%7C&amp;sdata=h866T%2BXx4Sm0OUYU%2FG4K6XWtfiRFYT8uHy5Olk6RCXY%3D&amp;reserved=0" TargetMode="External"/><Relationship Id="rId2" Type="http://schemas.openxmlformats.org/officeDocument/2006/relationships/customXml" Target="../customXml/item2.xml"/><Relationship Id="rId16" Type="http://schemas.openxmlformats.org/officeDocument/2006/relationships/hyperlink" Target="https://norfolklscp.org.uk/people-working-with-children/norfolk-continuum-of-needs-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https://www.norfolk.gov.uk/familyhubs"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justonenorfolk.nhs.uk/emotional-health/parental-emotional-health/every-relationship-matters-in-norfo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1648f2-7633-46d6-b4d8-e7ea405091fa">
      <Terms xmlns="http://schemas.microsoft.com/office/infopath/2007/PartnerControls"/>
    </lcf76f155ced4ddcb4097134ff3c332f>
    <TaxCatchAll xmlns="2f2e2317-1dbf-4896-85da-b4ff3eef45ba" xsi:nil="true"/>
    <SharedWithUsers xmlns="2f2e2317-1dbf-4896-85da-b4ff3eef45ba">
      <UserInfo>
        <DisplayName>Mark Osborn</DisplayName>
        <AccountId>22</AccountId>
        <AccountType/>
      </UserInfo>
      <UserInfo>
        <DisplayName>Letasha reeve</DisplayName>
        <AccountId>24</AccountId>
        <AccountType/>
      </UserInfo>
      <UserInfo>
        <DisplayName>Abby Whittaker</DisplayName>
        <AccountId>12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F6083FE8265E40A7889BA13923F654" ma:contentTypeVersion="14" ma:contentTypeDescription="Create a new document." ma:contentTypeScope="" ma:versionID="51b67f90bdf7a01b50cd397d7f783b25">
  <xsd:schema xmlns:xsd="http://www.w3.org/2001/XMLSchema" xmlns:xs="http://www.w3.org/2001/XMLSchema" xmlns:p="http://schemas.microsoft.com/office/2006/metadata/properties" xmlns:ns2="471648f2-7633-46d6-b4d8-e7ea405091fa" xmlns:ns3="2f2e2317-1dbf-4896-85da-b4ff3eef45ba" targetNamespace="http://schemas.microsoft.com/office/2006/metadata/properties" ma:root="true" ma:fieldsID="e753311b89e9d0da41f3e5fd98711875" ns2:_="" ns3:_="">
    <xsd:import namespace="471648f2-7633-46d6-b4d8-e7ea405091fa"/>
    <xsd:import namespace="2f2e2317-1dbf-4896-85da-b4ff3eef45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648f2-7633-46d6-b4d8-e7ea40509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e2317-1dbf-4896-85da-b4ff3eef45b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f4f2070-7f91-4c12-8fb3-a95d0fec7330}" ma:internalName="TaxCatchAll" ma:showField="CatchAllData" ma:web="2f2e2317-1dbf-4896-85da-b4ff3eef45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3E9EB-5153-484E-8799-4572FA50EB21}">
  <ds:schemaRefs>
    <ds:schemaRef ds:uri="http://schemas.microsoft.com/sharepoint/v3/contenttype/forms"/>
  </ds:schemaRefs>
</ds:datastoreItem>
</file>

<file path=customXml/itemProps2.xml><?xml version="1.0" encoding="utf-8"?>
<ds:datastoreItem xmlns:ds="http://schemas.openxmlformats.org/officeDocument/2006/customXml" ds:itemID="{095F2DCD-3D98-44F0-AA16-AC422171D701}">
  <ds:schemaRefs>
    <ds:schemaRef ds:uri="http://schemas.openxmlformats.org/officeDocument/2006/bibliography"/>
  </ds:schemaRefs>
</ds:datastoreItem>
</file>

<file path=customXml/itemProps3.xml><?xml version="1.0" encoding="utf-8"?>
<ds:datastoreItem xmlns:ds="http://schemas.openxmlformats.org/officeDocument/2006/customXml" ds:itemID="{D306297A-F115-45BB-ABB7-8170F11C1D1B}">
  <ds:schemaRefs>
    <ds:schemaRef ds:uri="http://schemas.microsoft.com/office/2006/metadata/properties"/>
    <ds:schemaRef ds:uri="http://schemas.microsoft.com/office/infopath/2007/PartnerControls"/>
    <ds:schemaRef ds:uri="471648f2-7633-46d6-b4d8-e7ea405091fa"/>
    <ds:schemaRef ds:uri="2f2e2317-1dbf-4896-85da-b4ff3eef45ba"/>
  </ds:schemaRefs>
</ds:datastoreItem>
</file>

<file path=customXml/itemProps4.xml><?xml version="1.0" encoding="utf-8"?>
<ds:datastoreItem xmlns:ds="http://schemas.openxmlformats.org/officeDocument/2006/customXml" ds:itemID="{51589BAC-7AAD-470F-BC7D-7D75496D1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648f2-7633-46d6-b4d8-e7ea405091fa"/>
    <ds:schemaRef ds:uri="2f2e2317-1dbf-4896-85da-b4ff3eef4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4835</Characters>
  <Application>Microsoft Office Word</Application>
  <DocSecurity>4</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South Norfolk Council</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Smith</dc:creator>
  <cp:lastModifiedBy>Helen Stubbs</cp:lastModifiedBy>
  <cp:revision>2</cp:revision>
  <cp:lastPrinted>2019-01-30T12:15:00Z</cp:lastPrinted>
  <dcterms:created xsi:type="dcterms:W3CDTF">2024-05-29T08:57:00Z</dcterms:created>
  <dcterms:modified xsi:type="dcterms:W3CDTF">2024-05-29T08:57:00Z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0x010100CEF6083FE8265E40A7889BA13923F654</vt:lpwstr>
  </property>
  <property fmtid="{D5CDD505-2E9C-101B-9397-08002B2CF9AE}" pid="3" name="MediaServiceImageTags">
    <vt:lpwstr/>
  </property>
</Properties>
</file>