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854ED" w14:textId="77777777" w:rsidR="00A55EDC" w:rsidRDefault="00A55EDC" w:rsidP="0059533E">
      <w:pPr>
        <w:rPr>
          <w:b/>
          <w:bCs/>
        </w:rPr>
      </w:pPr>
    </w:p>
    <w:p w14:paraId="38EF82FE" w14:textId="77777777" w:rsidR="0059533E" w:rsidRPr="0059533E" w:rsidRDefault="0059533E" w:rsidP="0059533E">
      <w:pPr>
        <w:rPr>
          <w:b/>
          <w:bCs/>
        </w:rPr>
      </w:pPr>
      <w:r w:rsidRPr="0059533E">
        <w:rPr>
          <w:b/>
          <w:bCs/>
        </w:rPr>
        <w:t>Local Safeguarding Children Group (LSCG): South Norfolk</w:t>
      </w:r>
    </w:p>
    <w:p w14:paraId="115BB250" w14:textId="77777777" w:rsidR="0059533E" w:rsidRPr="0059533E" w:rsidRDefault="0059533E" w:rsidP="0059533E">
      <w:r w:rsidRPr="0059533E">
        <w:rPr>
          <w:b/>
          <w:bCs/>
        </w:rPr>
        <w:t>Date:</w:t>
      </w:r>
      <w:r w:rsidRPr="0059533E">
        <w:t> 10 July 2025</w:t>
      </w:r>
      <w:r w:rsidRPr="0059533E">
        <w:br/>
      </w:r>
      <w:r w:rsidRPr="0059533E">
        <w:rPr>
          <w:b/>
          <w:bCs/>
        </w:rPr>
        <w:t>Chair:</w:t>
      </w:r>
      <w:r w:rsidRPr="0059533E">
        <w:t> Josie Wells, Head of Services, NCC – Children’s Services</w:t>
      </w:r>
    </w:p>
    <w:p w14:paraId="05D45E97" w14:textId="77777777" w:rsidR="0059533E" w:rsidRPr="0059533E" w:rsidRDefault="0059533E" w:rsidP="0059533E">
      <w:pPr>
        <w:rPr>
          <w:b/>
          <w:bCs/>
        </w:rPr>
      </w:pPr>
    </w:p>
    <w:p w14:paraId="3F3D6AD2" w14:textId="77777777" w:rsidR="0059533E" w:rsidRPr="0059533E" w:rsidRDefault="0059533E" w:rsidP="0059533E">
      <w:pPr>
        <w:rPr>
          <w:b/>
          <w:bCs/>
        </w:rPr>
      </w:pPr>
      <w:r w:rsidRPr="0059533E">
        <w:rPr>
          <w:b/>
          <w:bCs/>
        </w:rPr>
        <w:t>Attendees</w:t>
      </w:r>
    </w:p>
    <w:p w14:paraId="3237DB53" w14:textId="77777777" w:rsidR="0059533E" w:rsidRPr="0059533E" w:rsidRDefault="0059533E" w:rsidP="0059533E">
      <w:pPr>
        <w:numPr>
          <w:ilvl w:val="0"/>
          <w:numId w:val="1"/>
        </w:numPr>
        <w:spacing w:after="0"/>
        <w:ind w:left="714" w:hanging="357"/>
      </w:pPr>
      <w:r w:rsidRPr="0059533E">
        <w:t>Josie Wells – NCC, Head of Services (Chair)</w:t>
      </w:r>
    </w:p>
    <w:p w14:paraId="23E5BB3F" w14:textId="014B3F9C" w:rsidR="0059533E" w:rsidRPr="0059533E" w:rsidRDefault="0059533E" w:rsidP="0059533E">
      <w:pPr>
        <w:numPr>
          <w:ilvl w:val="0"/>
          <w:numId w:val="1"/>
        </w:numPr>
        <w:spacing w:after="0"/>
        <w:ind w:left="714" w:hanging="357"/>
      </w:pPr>
      <w:r w:rsidRPr="0059533E">
        <w:t>Mark Osborn – NSCP</w:t>
      </w:r>
    </w:p>
    <w:p w14:paraId="3F4D2D4A" w14:textId="77777777" w:rsidR="0059533E" w:rsidRPr="0059533E" w:rsidRDefault="0059533E" w:rsidP="0059533E">
      <w:pPr>
        <w:numPr>
          <w:ilvl w:val="0"/>
          <w:numId w:val="1"/>
        </w:numPr>
        <w:spacing w:after="0"/>
        <w:ind w:left="714" w:hanging="357"/>
      </w:pPr>
      <w:r w:rsidRPr="0059533E">
        <w:t>Evie Shircliff – NSCP</w:t>
      </w:r>
    </w:p>
    <w:p w14:paraId="0ECF3BB7" w14:textId="77777777" w:rsidR="0059533E" w:rsidRPr="0059533E" w:rsidRDefault="0059533E" w:rsidP="0059533E">
      <w:pPr>
        <w:numPr>
          <w:ilvl w:val="0"/>
          <w:numId w:val="1"/>
        </w:numPr>
        <w:spacing w:after="0"/>
        <w:ind w:left="714" w:hanging="357"/>
      </w:pPr>
      <w:r w:rsidRPr="0059533E">
        <w:t>Nicola Ingham – Assistant Headteacher, Hethersett Woodside Nursery School</w:t>
      </w:r>
    </w:p>
    <w:p w14:paraId="3F328810" w14:textId="77777777" w:rsidR="0059533E" w:rsidRPr="0059533E" w:rsidRDefault="0059533E" w:rsidP="0059533E">
      <w:pPr>
        <w:numPr>
          <w:ilvl w:val="0"/>
          <w:numId w:val="1"/>
        </w:numPr>
        <w:spacing w:after="0"/>
        <w:ind w:left="714" w:hanging="357"/>
      </w:pPr>
      <w:r w:rsidRPr="0059533E">
        <w:t>Sam Mason – MTM Youth Services</w:t>
      </w:r>
    </w:p>
    <w:p w14:paraId="109AAA94" w14:textId="77777777" w:rsidR="0059533E" w:rsidRPr="0059533E" w:rsidRDefault="0059533E" w:rsidP="0059533E">
      <w:pPr>
        <w:numPr>
          <w:ilvl w:val="0"/>
          <w:numId w:val="1"/>
        </w:numPr>
        <w:spacing w:after="0"/>
        <w:ind w:left="714" w:hanging="357"/>
      </w:pPr>
      <w:r w:rsidRPr="0059533E">
        <w:t>Sarah Agger – Community and Partnerships Manager</w:t>
      </w:r>
    </w:p>
    <w:p w14:paraId="188E9E4D" w14:textId="77777777" w:rsidR="0059533E" w:rsidRPr="0059533E" w:rsidRDefault="0059533E" w:rsidP="0059533E">
      <w:pPr>
        <w:numPr>
          <w:ilvl w:val="0"/>
          <w:numId w:val="1"/>
        </w:numPr>
        <w:spacing w:after="0"/>
        <w:ind w:left="714" w:hanging="357"/>
      </w:pPr>
      <w:r w:rsidRPr="0059533E">
        <w:t>Tabatha Breame – South Norfolk and Broadland</w:t>
      </w:r>
    </w:p>
    <w:p w14:paraId="325B9BBB" w14:textId="77777777" w:rsidR="0059533E" w:rsidRPr="0059533E" w:rsidRDefault="0059533E" w:rsidP="0059533E">
      <w:pPr>
        <w:numPr>
          <w:ilvl w:val="0"/>
          <w:numId w:val="1"/>
        </w:numPr>
        <w:spacing w:after="0"/>
        <w:ind w:left="714" w:hanging="357"/>
      </w:pPr>
      <w:r w:rsidRPr="0059533E">
        <w:t>Helen Brown – Locality Manager, Library Service</w:t>
      </w:r>
    </w:p>
    <w:p w14:paraId="7F7231C4" w14:textId="77777777" w:rsidR="0059533E" w:rsidRPr="0059533E" w:rsidRDefault="009A511A" w:rsidP="0059533E">
      <w:r>
        <w:pict w14:anchorId="7FC0BD60">
          <v:rect id="_x0000_i1025" style="width:384pt;height:.75pt" o:hrpct="0" o:hralign="center" o:hrstd="t" o:hrnoshade="t" o:hr="t" fillcolor="#424242" stroked="f"/>
        </w:pict>
      </w:r>
    </w:p>
    <w:p w14:paraId="5AEC2E6D" w14:textId="77777777" w:rsidR="0059533E" w:rsidRPr="0059533E" w:rsidRDefault="0059533E" w:rsidP="0059533E">
      <w:pPr>
        <w:rPr>
          <w:b/>
          <w:bCs/>
        </w:rPr>
      </w:pPr>
    </w:p>
    <w:p w14:paraId="31BE001D" w14:textId="77777777" w:rsidR="0059533E" w:rsidRPr="0059533E" w:rsidRDefault="0059533E" w:rsidP="0059533E">
      <w:pPr>
        <w:rPr>
          <w:b/>
          <w:bCs/>
        </w:rPr>
      </w:pPr>
      <w:r w:rsidRPr="0059533E">
        <w:rPr>
          <w:b/>
          <w:bCs/>
        </w:rPr>
        <w:t>1. Safeguarding Overview</w:t>
      </w:r>
    </w:p>
    <w:p w14:paraId="61171D51" w14:textId="77777777" w:rsidR="0059533E" w:rsidRDefault="0059533E" w:rsidP="0059533E">
      <w:pPr>
        <w:numPr>
          <w:ilvl w:val="0"/>
          <w:numId w:val="2"/>
        </w:numPr>
      </w:pPr>
      <w:r w:rsidRPr="0059533E">
        <w:t>Please refer to the attached PowerPoint slides for full details.</w:t>
      </w:r>
    </w:p>
    <w:p w14:paraId="5863E2BD" w14:textId="0FE3A5F4" w:rsidR="00445E42" w:rsidRPr="0059533E" w:rsidRDefault="00445E42" w:rsidP="00445E42">
      <w:pPr>
        <w:ind w:left="720"/>
      </w:pPr>
      <w:r>
        <w:object w:dxaOrig="2250" w:dyaOrig="1470" w14:anchorId="2B624D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12.7pt;height:73.25pt" o:ole="">
            <v:imagedata r:id="rId10" o:title=""/>
          </v:shape>
          <o:OLEObject Type="Embed" ProgID="PowerPoint.Show.12" ShapeID="_x0000_i1030" DrawAspect="Icon" ObjectID="_1816519605" r:id="rId11"/>
        </w:object>
      </w:r>
    </w:p>
    <w:p w14:paraId="4ECCA2E3" w14:textId="77777777" w:rsidR="0059533E" w:rsidRPr="0059533E" w:rsidRDefault="0059533E" w:rsidP="0059533E">
      <w:pPr>
        <w:numPr>
          <w:ilvl w:val="0"/>
          <w:numId w:val="2"/>
        </w:numPr>
      </w:pPr>
      <w:r w:rsidRPr="0059533E">
        <w:t>Discussion focused on how safeguarding is approached locally, with emphasis on multi-agency collaboration and early intervention.</w:t>
      </w:r>
    </w:p>
    <w:p w14:paraId="1B91BEFA" w14:textId="77777777" w:rsidR="0059533E" w:rsidRPr="0059533E" w:rsidRDefault="009A511A" w:rsidP="0059533E">
      <w:r>
        <w:pict w14:anchorId="202E08C8">
          <v:rect id="_x0000_i1026" style="width:384pt;height:.75pt" o:hrpct="0" o:hralign="center" o:hrstd="t" o:hrnoshade="t" o:hr="t" fillcolor="#424242" stroked="f"/>
        </w:pict>
      </w:r>
    </w:p>
    <w:p w14:paraId="41582E7F" w14:textId="77777777" w:rsidR="0059533E" w:rsidRPr="0059533E" w:rsidRDefault="0059533E" w:rsidP="0059533E">
      <w:pPr>
        <w:rPr>
          <w:b/>
          <w:bCs/>
        </w:rPr>
      </w:pPr>
    </w:p>
    <w:p w14:paraId="6EFCA862" w14:textId="77777777" w:rsidR="0059533E" w:rsidRDefault="0059533E" w:rsidP="0059533E">
      <w:pPr>
        <w:rPr>
          <w:b/>
          <w:bCs/>
        </w:rPr>
      </w:pPr>
      <w:r w:rsidRPr="0059533E">
        <w:rPr>
          <w:b/>
          <w:bCs/>
        </w:rPr>
        <w:t>2. Homelessness and Housing Options</w:t>
      </w:r>
    </w:p>
    <w:p w14:paraId="0BB9D2DA" w14:textId="182D8032" w:rsidR="00445E42" w:rsidRPr="0059533E" w:rsidRDefault="00445E42" w:rsidP="0059533E">
      <w:pPr>
        <w:rPr>
          <w:b/>
          <w:bCs/>
        </w:rPr>
      </w:pPr>
      <w:r>
        <w:rPr>
          <w:b/>
          <w:bCs/>
        </w:rPr>
        <w:object w:dxaOrig="2250" w:dyaOrig="1470" w14:anchorId="249BC0A1">
          <v:shape id="_x0000_i1032" type="#_x0000_t75" style="width:112.7pt;height:73.25pt" o:ole="">
            <v:imagedata r:id="rId12" o:title=""/>
          </v:shape>
          <o:OLEObject Type="Embed" ProgID="PowerPoint.Show.12" ShapeID="_x0000_i1032" DrawAspect="Icon" ObjectID="_1816519606" r:id="rId13"/>
        </w:object>
      </w:r>
    </w:p>
    <w:p w14:paraId="6DD4A72B" w14:textId="77777777" w:rsidR="0059533E" w:rsidRPr="0059533E" w:rsidRDefault="0059533E" w:rsidP="0059533E">
      <w:pPr>
        <w:numPr>
          <w:ilvl w:val="0"/>
          <w:numId w:val="3"/>
        </w:numPr>
      </w:pPr>
      <w:r w:rsidRPr="0059533E">
        <w:rPr>
          <w:b/>
          <w:bCs/>
        </w:rPr>
        <w:t>Key Stats:</w:t>
      </w:r>
      <w:r w:rsidRPr="0059533E">
        <w:t> 84% of those at risk of homelessness are supported through early prevention and MDT responses.</w:t>
      </w:r>
    </w:p>
    <w:p w14:paraId="121E084C" w14:textId="77777777" w:rsidR="0059533E" w:rsidRPr="0059533E" w:rsidRDefault="0059533E" w:rsidP="0059533E">
      <w:pPr>
        <w:numPr>
          <w:ilvl w:val="0"/>
          <w:numId w:val="3"/>
        </w:numPr>
      </w:pPr>
      <w:r w:rsidRPr="0059533E">
        <w:rPr>
          <w:b/>
          <w:bCs/>
        </w:rPr>
        <w:t>Approach:</w:t>
      </w:r>
      <w:r w:rsidRPr="0059533E">
        <w:t> Needs-led, balancing expectations and available options.</w:t>
      </w:r>
    </w:p>
    <w:p w14:paraId="2530FFD6" w14:textId="77777777" w:rsidR="0059533E" w:rsidRPr="0059533E" w:rsidRDefault="0059533E" w:rsidP="0059533E">
      <w:pPr>
        <w:numPr>
          <w:ilvl w:val="0"/>
          <w:numId w:val="3"/>
        </w:numPr>
      </w:pPr>
      <w:r w:rsidRPr="0059533E">
        <w:lastRenderedPageBreak/>
        <w:t>South Norfolk does not have its own housing stock; the council assesses and prioritises housing needs.</w:t>
      </w:r>
    </w:p>
    <w:p w14:paraId="63D37F5E" w14:textId="77777777" w:rsidR="0059533E" w:rsidRPr="0059533E" w:rsidRDefault="0059533E" w:rsidP="0059533E">
      <w:pPr>
        <w:numPr>
          <w:ilvl w:val="0"/>
          <w:numId w:val="3"/>
        </w:numPr>
      </w:pPr>
      <w:r w:rsidRPr="0059533E">
        <w:t>Victims of domestic abuse (DA) can present at any council, which holds a duty of care.</w:t>
      </w:r>
    </w:p>
    <w:p w14:paraId="43CA360E" w14:textId="77777777" w:rsidR="0059533E" w:rsidRPr="0059533E" w:rsidRDefault="0059533E" w:rsidP="0059533E">
      <w:pPr>
        <w:numPr>
          <w:ilvl w:val="0"/>
          <w:numId w:val="3"/>
        </w:numPr>
      </w:pPr>
      <w:r w:rsidRPr="0059533E">
        <w:rPr>
          <w:b/>
          <w:bCs/>
        </w:rPr>
        <w:t>Challenges:</w:t>
      </w:r>
      <w:r w:rsidRPr="0059533E">
        <w:t> Demand exceeds available accommodation.</w:t>
      </w:r>
    </w:p>
    <w:p w14:paraId="3F88890F" w14:textId="77777777" w:rsidR="0059533E" w:rsidRPr="0059533E" w:rsidRDefault="0059533E" w:rsidP="0059533E">
      <w:pPr>
        <w:numPr>
          <w:ilvl w:val="0"/>
          <w:numId w:val="3"/>
        </w:numPr>
      </w:pPr>
      <w:r w:rsidRPr="0059533E">
        <w:rPr>
          <w:b/>
          <w:bCs/>
        </w:rPr>
        <w:t>Special Focus:</w:t>
      </w:r>
      <w:r w:rsidRPr="0059533E">
        <w:t> Care leavers have dedicated protocols to support their transition to independence.</w:t>
      </w:r>
    </w:p>
    <w:p w14:paraId="73FED359" w14:textId="77777777" w:rsidR="0059533E" w:rsidRPr="0059533E" w:rsidRDefault="0059533E" w:rsidP="0059533E">
      <w:pPr>
        <w:numPr>
          <w:ilvl w:val="0"/>
          <w:numId w:val="3"/>
        </w:numPr>
      </w:pPr>
      <w:r w:rsidRPr="0059533E">
        <w:rPr>
          <w:b/>
          <w:bCs/>
        </w:rPr>
        <w:t>Key Message:</w:t>
      </w:r>
      <w:r w:rsidRPr="0059533E">
        <w:t> Early intervention prevents escalation.</w:t>
      </w:r>
    </w:p>
    <w:p w14:paraId="11FEE170" w14:textId="77777777" w:rsidR="0059533E" w:rsidRPr="0059533E" w:rsidRDefault="0059533E" w:rsidP="0059533E">
      <w:pPr>
        <w:numPr>
          <w:ilvl w:val="0"/>
          <w:numId w:val="3"/>
        </w:numPr>
      </w:pPr>
      <w:r w:rsidRPr="0059533E">
        <w:rPr>
          <w:b/>
          <w:bCs/>
        </w:rPr>
        <w:t>Discussion Points:</w:t>
      </w:r>
    </w:p>
    <w:p w14:paraId="7A1B52EF" w14:textId="77777777" w:rsidR="0059533E" w:rsidRPr="0059533E" w:rsidRDefault="0059533E" w:rsidP="0059533E">
      <w:pPr>
        <w:numPr>
          <w:ilvl w:val="1"/>
          <w:numId w:val="3"/>
        </w:numPr>
      </w:pPr>
      <w:r w:rsidRPr="0059533E">
        <w:t>EHAPs can support early identification and intervention.</w:t>
      </w:r>
    </w:p>
    <w:p w14:paraId="0549A572" w14:textId="77777777" w:rsidR="0059533E" w:rsidRPr="0059533E" w:rsidRDefault="0059533E" w:rsidP="0059533E">
      <w:pPr>
        <w:numPr>
          <w:ilvl w:val="1"/>
          <w:numId w:val="3"/>
        </w:numPr>
      </w:pPr>
      <w:r w:rsidRPr="0059533E">
        <w:t>Importance of regular re-reviews as changing needs may affect housing banding.</w:t>
      </w:r>
    </w:p>
    <w:p w14:paraId="755CBB63" w14:textId="77777777" w:rsidR="0059533E" w:rsidRPr="0059533E" w:rsidRDefault="0059533E" w:rsidP="0059533E">
      <w:pPr>
        <w:numPr>
          <w:ilvl w:val="1"/>
          <w:numId w:val="3"/>
        </w:numPr>
      </w:pPr>
      <w:r w:rsidRPr="0059533E">
        <w:t>Safeguarding is everyone’s responsibility; early, multi-agency responses are essential.</w:t>
      </w:r>
    </w:p>
    <w:p w14:paraId="018DAEEB" w14:textId="77777777" w:rsidR="0059533E" w:rsidRPr="0059533E" w:rsidRDefault="0059533E" w:rsidP="0059533E">
      <w:pPr>
        <w:numPr>
          <w:ilvl w:val="0"/>
          <w:numId w:val="3"/>
        </w:numPr>
      </w:pPr>
      <w:r w:rsidRPr="0059533E">
        <w:rPr>
          <w:b/>
          <w:bCs/>
        </w:rPr>
        <w:t>Action:</w:t>
      </w:r>
      <w:r w:rsidRPr="0059533E">
        <w:t> Contact the housing department directly if needed. Tabatha Breame is also available via email for support. Ensure open communication between families and professionals.</w:t>
      </w:r>
    </w:p>
    <w:p w14:paraId="337C1ADB" w14:textId="77777777" w:rsidR="0059533E" w:rsidRPr="0059533E" w:rsidRDefault="009A511A" w:rsidP="0059533E">
      <w:r>
        <w:pict w14:anchorId="2113B2B4">
          <v:rect id="_x0000_i1027" style="width:384pt;height:.75pt" o:hrpct="0" o:hralign="center" o:hrstd="t" o:hrnoshade="t" o:hr="t" fillcolor="#424242" stroked="f"/>
        </w:pict>
      </w:r>
    </w:p>
    <w:p w14:paraId="3B1F00DA" w14:textId="77777777" w:rsidR="0059533E" w:rsidRPr="0059533E" w:rsidRDefault="0059533E" w:rsidP="0059533E">
      <w:pPr>
        <w:rPr>
          <w:b/>
          <w:bCs/>
        </w:rPr>
      </w:pPr>
    </w:p>
    <w:p w14:paraId="2F708081" w14:textId="77777777" w:rsidR="0059533E" w:rsidRPr="0059533E" w:rsidRDefault="0059533E" w:rsidP="0059533E">
      <w:pPr>
        <w:rPr>
          <w:b/>
          <w:bCs/>
        </w:rPr>
      </w:pPr>
      <w:r w:rsidRPr="0059533E">
        <w:rPr>
          <w:b/>
          <w:bCs/>
        </w:rPr>
        <w:t>3. Domestic Abuse</w:t>
      </w:r>
    </w:p>
    <w:p w14:paraId="30623A8A" w14:textId="77777777" w:rsidR="009A511A" w:rsidRDefault="0059533E" w:rsidP="0059533E">
      <w:pPr>
        <w:numPr>
          <w:ilvl w:val="0"/>
          <w:numId w:val="4"/>
        </w:numPr>
      </w:pPr>
      <w:r w:rsidRPr="0059533E">
        <w:t>See attached slides for full information.</w:t>
      </w:r>
    </w:p>
    <w:p w14:paraId="09FE93CF" w14:textId="0C338AD8" w:rsidR="0059533E" w:rsidRPr="0059533E" w:rsidRDefault="0063362B" w:rsidP="009A511A">
      <w:pPr>
        <w:ind w:left="720"/>
      </w:pPr>
      <w:r>
        <w:object w:dxaOrig="2250" w:dyaOrig="1470" w14:anchorId="2FA00134">
          <v:shape id="_x0000_i1035" type="#_x0000_t75" style="width:112.7pt;height:73.25pt" o:ole="">
            <v:imagedata r:id="rId14" o:title=""/>
          </v:shape>
          <o:OLEObject Type="Embed" ProgID="PowerPoint.Show.12" ShapeID="_x0000_i1035" DrawAspect="Icon" ObjectID="_1816519607" r:id="rId15"/>
        </w:object>
      </w:r>
    </w:p>
    <w:p w14:paraId="06790F7F" w14:textId="77777777" w:rsidR="0059533E" w:rsidRPr="0059533E" w:rsidRDefault="0059533E" w:rsidP="0059533E">
      <w:pPr>
        <w:numPr>
          <w:ilvl w:val="0"/>
          <w:numId w:val="4"/>
        </w:numPr>
      </w:pPr>
      <w:r w:rsidRPr="0059533E">
        <w:rPr>
          <w:b/>
          <w:bCs/>
        </w:rPr>
        <w:t>Key Themes:</w:t>
      </w:r>
    </w:p>
    <w:p w14:paraId="6D541D74" w14:textId="77777777" w:rsidR="0059533E" w:rsidRPr="0059533E" w:rsidRDefault="0059533E" w:rsidP="0059533E">
      <w:pPr>
        <w:numPr>
          <w:ilvl w:val="1"/>
          <w:numId w:val="4"/>
        </w:numPr>
      </w:pPr>
      <w:r w:rsidRPr="0059533E">
        <w:t>Services must be people-centred, not postcode-dependent.</w:t>
      </w:r>
    </w:p>
    <w:p w14:paraId="4EFACC52" w14:textId="77777777" w:rsidR="0059533E" w:rsidRPr="0059533E" w:rsidRDefault="0059533E" w:rsidP="0059533E">
      <w:pPr>
        <w:numPr>
          <w:ilvl w:val="1"/>
          <w:numId w:val="4"/>
        </w:numPr>
      </w:pPr>
      <w:r w:rsidRPr="0059533E">
        <w:t>Prevention work with children and young people is vital.</w:t>
      </w:r>
    </w:p>
    <w:p w14:paraId="067D5643" w14:textId="77777777" w:rsidR="0059533E" w:rsidRPr="0059533E" w:rsidRDefault="0059533E" w:rsidP="0059533E">
      <w:pPr>
        <w:numPr>
          <w:ilvl w:val="1"/>
          <w:numId w:val="4"/>
        </w:numPr>
      </w:pPr>
      <w:r w:rsidRPr="0059533E">
        <w:t>The council is working with DAHA (Domestic Abuse Housing Alliance) towards accreditation to improve practice.</w:t>
      </w:r>
    </w:p>
    <w:p w14:paraId="1162EE1B" w14:textId="77777777" w:rsidR="0059533E" w:rsidRPr="0059533E" w:rsidRDefault="0059533E" w:rsidP="0059533E">
      <w:pPr>
        <w:numPr>
          <w:ilvl w:val="0"/>
          <w:numId w:val="4"/>
        </w:numPr>
      </w:pPr>
      <w:r w:rsidRPr="0059533E">
        <w:rPr>
          <w:b/>
          <w:bCs/>
        </w:rPr>
        <w:t>School Insight:</w:t>
      </w:r>
      <w:r w:rsidRPr="0059533E">
        <w:t> DA is a recurring theme in CPOMS logs. Staff are seeing more disclosures, including on behalf of others. Staff confidence and approachability are key.</w:t>
      </w:r>
    </w:p>
    <w:p w14:paraId="1B554A44" w14:textId="77777777" w:rsidR="0059533E" w:rsidRPr="0059533E" w:rsidRDefault="0059533E" w:rsidP="0059533E">
      <w:pPr>
        <w:numPr>
          <w:ilvl w:val="0"/>
          <w:numId w:val="4"/>
        </w:numPr>
      </w:pPr>
      <w:r w:rsidRPr="0059533E">
        <w:rPr>
          <w:b/>
          <w:bCs/>
        </w:rPr>
        <w:t>Operation Encompass</w:t>
      </w:r>
      <w:r w:rsidRPr="0059533E">
        <w:t> is supporting early identification.</w:t>
      </w:r>
    </w:p>
    <w:p w14:paraId="320EDEFB" w14:textId="77777777" w:rsidR="0059533E" w:rsidRPr="0059533E" w:rsidRDefault="0059533E" w:rsidP="0059533E">
      <w:pPr>
        <w:numPr>
          <w:ilvl w:val="0"/>
          <w:numId w:val="4"/>
        </w:numPr>
      </w:pPr>
      <w:r w:rsidRPr="0059533E">
        <w:rPr>
          <w:b/>
          <w:bCs/>
        </w:rPr>
        <w:t>Safe Accommodation:</w:t>
      </w:r>
      <w:r w:rsidRPr="0059533E">
        <w:t> Includes support for male victims (e.g., 16-year-old sons) and LGBTQ+ individuals.</w:t>
      </w:r>
    </w:p>
    <w:p w14:paraId="7F8D1993" w14:textId="77777777" w:rsidR="0059533E" w:rsidRPr="0059533E" w:rsidRDefault="0059533E" w:rsidP="0059533E">
      <w:pPr>
        <w:numPr>
          <w:ilvl w:val="0"/>
          <w:numId w:val="4"/>
        </w:numPr>
      </w:pPr>
      <w:r w:rsidRPr="0059533E">
        <w:rPr>
          <w:b/>
          <w:bCs/>
        </w:rPr>
        <w:lastRenderedPageBreak/>
        <w:t>CPD Updates:</w:t>
      </w:r>
      <w:r w:rsidRPr="0059533E">
        <w:t> School has DA and Neglect Champion CPD on their action plan due to staffing changes.</w:t>
      </w:r>
    </w:p>
    <w:p w14:paraId="631B06CC" w14:textId="77777777" w:rsidR="0059533E" w:rsidRPr="0059533E" w:rsidRDefault="009A511A" w:rsidP="0059533E">
      <w:r>
        <w:pict w14:anchorId="0BBB7943">
          <v:rect id="_x0000_i1028" style="width:384pt;height:.75pt" o:hrpct="0" o:hralign="center" o:hrstd="t" o:hrnoshade="t" o:hr="t" fillcolor="#424242" stroked="f"/>
        </w:pict>
      </w:r>
    </w:p>
    <w:p w14:paraId="1EE0BD9E" w14:textId="77777777" w:rsidR="0059533E" w:rsidRPr="0059533E" w:rsidRDefault="0059533E" w:rsidP="0059533E">
      <w:pPr>
        <w:rPr>
          <w:b/>
          <w:bCs/>
        </w:rPr>
      </w:pPr>
    </w:p>
    <w:p w14:paraId="2ED71364" w14:textId="77777777" w:rsidR="0059533E" w:rsidRPr="0059533E" w:rsidRDefault="0059533E" w:rsidP="0059533E">
      <w:pPr>
        <w:rPr>
          <w:b/>
          <w:bCs/>
        </w:rPr>
      </w:pPr>
      <w:r w:rsidRPr="0059533E">
        <w:rPr>
          <w:b/>
          <w:bCs/>
        </w:rPr>
        <w:t>4. Service Updates</w:t>
      </w:r>
    </w:p>
    <w:p w14:paraId="0C0FB7A0" w14:textId="77777777" w:rsidR="0059533E" w:rsidRPr="0059533E" w:rsidRDefault="0059533E" w:rsidP="0059533E">
      <w:pPr>
        <w:numPr>
          <w:ilvl w:val="0"/>
          <w:numId w:val="5"/>
        </w:numPr>
      </w:pPr>
      <w:r w:rsidRPr="0059533E">
        <w:rPr>
          <w:b/>
          <w:bCs/>
        </w:rPr>
        <w:t>District Direct Officers</w:t>
      </w:r>
      <w:r w:rsidRPr="0059533E">
        <w:t> at N&amp;N Hospital are identifying safeguarding needs beyond medical concerns. They will receive CPD on DA to strengthen responses.</w:t>
      </w:r>
    </w:p>
    <w:p w14:paraId="520435DD" w14:textId="77777777" w:rsidR="0059533E" w:rsidRPr="0059533E" w:rsidRDefault="0059533E" w:rsidP="0059533E">
      <w:pPr>
        <w:numPr>
          <w:ilvl w:val="0"/>
          <w:numId w:val="5"/>
        </w:numPr>
      </w:pPr>
      <w:r w:rsidRPr="0059533E">
        <w:rPr>
          <w:b/>
          <w:bCs/>
        </w:rPr>
        <w:t>MTM Youth Services</w:t>
      </w:r>
      <w:r w:rsidRPr="0059533E">
        <w:t>: Offering a wide range of summer activities—spaces still available. Please promote to children and young people.</w:t>
      </w:r>
    </w:p>
    <w:p w14:paraId="069336BB" w14:textId="77777777" w:rsidR="0059533E" w:rsidRPr="0059533E" w:rsidRDefault="0059533E" w:rsidP="0059533E">
      <w:pPr>
        <w:numPr>
          <w:ilvl w:val="0"/>
          <w:numId w:val="5"/>
        </w:numPr>
      </w:pPr>
      <w:r w:rsidRPr="0059533E">
        <w:rPr>
          <w:b/>
          <w:bCs/>
        </w:rPr>
        <w:t>Community &amp; Partnerships (C&amp;P):</w:t>
      </w:r>
    </w:p>
    <w:p w14:paraId="58A7566F" w14:textId="77777777" w:rsidR="0059533E" w:rsidRPr="0059533E" w:rsidRDefault="0059533E" w:rsidP="0059533E">
      <w:pPr>
        <w:numPr>
          <w:ilvl w:val="1"/>
          <w:numId w:val="5"/>
        </w:numPr>
      </w:pPr>
      <w:r w:rsidRPr="0059533E">
        <w:t>Joint stay-and-play sessions with ECFS in Wymondham.</w:t>
      </w:r>
    </w:p>
    <w:p w14:paraId="26ABCA80" w14:textId="77777777" w:rsidR="0059533E" w:rsidRPr="0059533E" w:rsidRDefault="0059533E" w:rsidP="0059533E">
      <w:pPr>
        <w:numPr>
          <w:ilvl w:val="1"/>
          <w:numId w:val="5"/>
        </w:numPr>
      </w:pPr>
      <w:r w:rsidRPr="0059533E">
        <w:t>Pop-up sessions being planned for more remote areas post-summer.</w:t>
      </w:r>
    </w:p>
    <w:p w14:paraId="278452BD" w14:textId="77777777" w:rsidR="0059533E" w:rsidRPr="0059533E" w:rsidRDefault="0059533E" w:rsidP="0059533E">
      <w:pPr>
        <w:numPr>
          <w:ilvl w:val="1"/>
          <w:numId w:val="5"/>
        </w:numPr>
      </w:pPr>
      <w:r w:rsidRPr="0059533E">
        <w:t>Plans to extend sessions to MTM for older age groups.</w:t>
      </w:r>
    </w:p>
    <w:p w14:paraId="1A66E604" w14:textId="77777777" w:rsidR="0059533E" w:rsidRPr="0059533E" w:rsidRDefault="0059533E" w:rsidP="0059533E">
      <w:pPr>
        <w:numPr>
          <w:ilvl w:val="1"/>
          <w:numId w:val="5"/>
        </w:numPr>
      </w:pPr>
      <w:r w:rsidRPr="0059533E">
        <w:t>Supporting local Pride events.</w:t>
      </w:r>
    </w:p>
    <w:p w14:paraId="7892FA9F" w14:textId="77777777" w:rsidR="0059533E" w:rsidRPr="0059533E" w:rsidRDefault="009A511A" w:rsidP="0059533E">
      <w:r>
        <w:pict w14:anchorId="3227B8F6">
          <v:rect id="_x0000_i1029" style="width:384pt;height:.75pt" o:hrpct="0" o:hralign="center" o:hrstd="t" o:hrnoshade="t" o:hr="t" fillcolor="#424242" stroked="f"/>
        </w:pict>
      </w:r>
    </w:p>
    <w:p w14:paraId="39A5976E" w14:textId="77777777" w:rsidR="0059533E" w:rsidRPr="0059533E" w:rsidRDefault="0059533E" w:rsidP="0059533E">
      <w:pPr>
        <w:rPr>
          <w:b/>
          <w:bCs/>
        </w:rPr>
      </w:pPr>
    </w:p>
    <w:p w14:paraId="20AF1F92" w14:textId="77777777" w:rsidR="0059533E" w:rsidRPr="0059533E" w:rsidRDefault="0059533E" w:rsidP="0059533E">
      <w:pPr>
        <w:rPr>
          <w:b/>
          <w:bCs/>
        </w:rPr>
      </w:pPr>
      <w:r w:rsidRPr="0059533E">
        <w:rPr>
          <w:b/>
          <w:bCs/>
        </w:rPr>
        <w:t>5. Next Meeting</w:t>
      </w:r>
    </w:p>
    <w:p w14:paraId="795AD7E3" w14:textId="77777777" w:rsidR="0059533E" w:rsidRPr="0059533E" w:rsidRDefault="0059533E" w:rsidP="0059533E">
      <w:pPr>
        <w:numPr>
          <w:ilvl w:val="0"/>
          <w:numId w:val="6"/>
        </w:numPr>
      </w:pPr>
      <w:r w:rsidRPr="0059533E">
        <w:rPr>
          <w:b/>
          <w:bCs/>
        </w:rPr>
        <w:t>Date:</w:t>
      </w:r>
      <w:r w:rsidRPr="0059533E">
        <w:t> 17 September 2025</w:t>
      </w:r>
    </w:p>
    <w:p w14:paraId="2D1913FB" w14:textId="77777777" w:rsidR="0059533E" w:rsidRPr="0059533E" w:rsidRDefault="0059533E" w:rsidP="0059533E">
      <w:pPr>
        <w:numPr>
          <w:ilvl w:val="0"/>
          <w:numId w:val="6"/>
        </w:numPr>
      </w:pPr>
      <w:r w:rsidRPr="0059533E">
        <w:rPr>
          <w:b/>
          <w:bCs/>
        </w:rPr>
        <w:t>Format:</w:t>
      </w:r>
      <w:r w:rsidRPr="0059533E">
        <w:t> In-person</w:t>
      </w:r>
    </w:p>
    <w:p w14:paraId="3620490B" w14:textId="77777777" w:rsidR="0059533E" w:rsidRPr="0059533E" w:rsidRDefault="0059533E" w:rsidP="0059533E">
      <w:pPr>
        <w:numPr>
          <w:ilvl w:val="0"/>
          <w:numId w:val="6"/>
        </w:numPr>
      </w:pPr>
      <w:r w:rsidRPr="0059533E">
        <w:rPr>
          <w:b/>
          <w:bCs/>
        </w:rPr>
        <w:t>Focus:</w:t>
      </w:r>
      <w:r w:rsidRPr="0059533E">
        <w:t xml:space="preserve"> Joint session with </w:t>
      </w:r>
      <w:proofErr w:type="gramStart"/>
      <w:r w:rsidRPr="0059533E">
        <w:t>Adults</w:t>
      </w:r>
      <w:proofErr w:type="gramEnd"/>
      <w:r w:rsidRPr="0059533E">
        <w:t xml:space="preserve"> team on </w:t>
      </w:r>
      <w:r w:rsidRPr="0059533E">
        <w:rPr>
          <w:b/>
          <w:bCs/>
        </w:rPr>
        <w:t>Transitional Safeguarding</w:t>
      </w:r>
      <w:r w:rsidRPr="0059533E">
        <w:t> (from Early Years through to adulthood).</w:t>
      </w:r>
    </w:p>
    <w:p w14:paraId="0F9F0211" w14:textId="77777777" w:rsidR="0059533E" w:rsidRPr="0059533E" w:rsidRDefault="0059533E" w:rsidP="0059533E">
      <w:pPr>
        <w:numPr>
          <w:ilvl w:val="0"/>
          <w:numId w:val="6"/>
        </w:numPr>
      </w:pPr>
      <w:r w:rsidRPr="0059533E">
        <w:rPr>
          <w:b/>
          <w:bCs/>
        </w:rPr>
        <w:t>Guest:</w:t>
      </w:r>
      <w:r w:rsidRPr="0059533E">
        <w:t> Hoping to welcome </w:t>
      </w:r>
      <w:r w:rsidRPr="0059533E">
        <w:rPr>
          <w:b/>
          <w:bCs/>
        </w:rPr>
        <w:t>Project Connect</w:t>
      </w:r>
      <w:r w:rsidRPr="0059533E">
        <w:t>, who work with 18–25-year-olds, to share learning and insights.</w:t>
      </w:r>
    </w:p>
    <w:p w14:paraId="621EFC33" w14:textId="77777777" w:rsidR="0059533E" w:rsidRPr="0059533E" w:rsidRDefault="0059533E" w:rsidP="0059533E"/>
    <w:p w14:paraId="21A574AC" w14:textId="77777777" w:rsidR="00176B6C" w:rsidRDefault="00176B6C"/>
    <w:sectPr w:rsidR="00176B6C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1ED41" w14:textId="77777777" w:rsidR="00A55EDC" w:rsidRDefault="00A55EDC" w:rsidP="00A55EDC">
      <w:pPr>
        <w:spacing w:after="0" w:line="240" w:lineRule="auto"/>
      </w:pPr>
      <w:r>
        <w:separator/>
      </w:r>
    </w:p>
  </w:endnote>
  <w:endnote w:type="continuationSeparator" w:id="0">
    <w:p w14:paraId="244B62C5" w14:textId="77777777" w:rsidR="00A55EDC" w:rsidRDefault="00A55EDC" w:rsidP="00A55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B79E9" w14:textId="77777777" w:rsidR="00A55EDC" w:rsidRDefault="00A55EDC" w:rsidP="00A55EDC">
      <w:pPr>
        <w:spacing w:after="0" w:line="240" w:lineRule="auto"/>
      </w:pPr>
      <w:r>
        <w:separator/>
      </w:r>
    </w:p>
  </w:footnote>
  <w:footnote w:type="continuationSeparator" w:id="0">
    <w:p w14:paraId="391B6D4F" w14:textId="77777777" w:rsidR="00A55EDC" w:rsidRDefault="00A55EDC" w:rsidP="00A55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3FDFE" w14:textId="1AD21B53" w:rsidR="00A55EDC" w:rsidRDefault="00A55EDC">
    <w:pPr>
      <w:pStyle w:val="Header"/>
    </w:pPr>
    <w:r>
      <w:rPr>
        <w:noProof/>
      </w:rPr>
      <w:drawing>
        <wp:inline distT="0" distB="0" distL="0" distR="0" wp14:anchorId="096EFFE5" wp14:editId="3612A006">
          <wp:extent cx="2772461" cy="601548"/>
          <wp:effectExtent l="0" t="0" r="0" b="8255"/>
          <wp:docPr id="2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/>
                  <a:srcRect l="4702" t="18063" r="6572" b="17805"/>
                  <a:stretch/>
                </pic:blipFill>
                <pic:spPr bwMode="auto">
                  <a:xfrm>
                    <a:off x="0" y="0"/>
                    <a:ext cx="2810645" cy="6098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46C42"/>
    <w:multiLevelType w:val="multilevel"/>
    <w:tmpl w:val="C988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D84FD5"/>
    <w:multiLevelType w:val="multilevel"/>
    <w:tmpl w:val="B82E5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8E32E8"/>
    <w:multiLevelType w:val="multilevel"/>
    <w:tmpl w:val="5820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972FB9"/>
    <w:multiLevelType w:val="multilevel"/>
    <w:tmpl w:val="F4FE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8E10AA"/>
    <w:multiLevelType w:val="multilevel"/>
    <w:tmpl w:val="11EA8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D634BC0"/>
    <w:multiLevelType w:val="multilevel"/>
    <w:tmpl w:val="921A6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6358562">
    <w:abstractNumId w:val="4"/>
  </w:num>
  <w:num w:numId="2" w16cid:durableId="934824652">
    <w:abstractNumId w:val="1"/>
  </w:num>
  <w:num w:numId="3" w16cid:durableId="999699860">
    <w:abstractNumId w:val="0"/>
  </w:num>
  <w:num w:numId="4" w16cid:durableId="527766739">
    <w:abstractNumId w:val="2"/>
  </w:num>
  <w:num w:numId="5" w16cid:durableId="110981473">
    <w:abstractNumId w:val="5"/>
  </w:num>
  <w:num w:numId="6" w16cid:durableId="9993871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B82"/>
    <w:rsid w:val="00176B6C"/>
    <w:rsid w:val="00445E42"/>
    <w:rsid w:val="005159BA"/>
    <w:rsid w:val="0059533E"/>
    <w:rsid w:val="005A6017"/>
    <w:rsid w:val="0063362B"/>
    <w:rsid w:val="00784B82"/>
    <w:rsid w:val="00913A73"/>
    <w:rsid w:val="009A511A"/>
    <w:rsid w:val="00A55EDC"/>
    <w:rsid w:val="00E8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B7FA013"/>
  <w15:chartTrackingRefBased/>
  <w15:docId w15:val="{A1E2306C-D8F8-4BA1-8723-5608F3DD7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4B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B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B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B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B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B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4B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B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B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B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4B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4B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4B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B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4B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4B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4B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4B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4B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4B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B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4B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4B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4B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4B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4B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B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B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4B8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55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EDC"/>
  </w:style>
  <w:style w:type="paragraph" w:styleId="Footer">
    <w:name w:val="footer"/>
    <w:basedOn w:val="Normal"/>
    <w:link w:val="FooterChar"/>
    <w:uiPriority w:val="99"/>
    <w:unhideWhenUsed/>
    <w:rsid w:val="00A55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24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Presentation1.ppt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.pptx"/><Relationship Id="rId5" Type="http://schemas.openxmlformats.org/officeDocument/2006/relationships/styles" Target="styles.xml"/><Relationship Id="rId15" Type="http://schemas.openxmlformats.org/officeDocument/2006/relationships/package" Target="embeddings/Microsoft_PowerPoint_Presentation2.pptx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8450a6-3741-4381-8e39-637ba7b1d819">
      <Terms xmlns="http://schemas.microsoft.com/office/infopath/2007/PartnerControls"/>
    </lcf76f155ced4ddcb4097134ff3c332f>
    <TaxCatchAll xmlns="8cc62485-1707-4713-8078-770c9294a01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E818266F22F4F87F8A14F21BE8C7F" ma:contentTypeVersion="13" ma:contentTypeDescription="Create a new document." ma:contentTypeScope="" ma:versionID="9becb6070eea40b61bb390f19a4368a4">
  <xsd:schema xmlns:xsd="http://www.w3.org/2001/XMLSchema" xmlns:xs="http://www.w3.org/2001/XMLSchema" xmlns:p="http://schemas.microsoft.com/office/2006/metadata/properties" xmlns:ns2="d18450a6-3741-4381-8e39-637ba7b1d819" xmlns:ns3="8cc62485-1707-4713-8078-770c9294a01c" targetNamespace="http://schemas.microsoft.com/office/2006/metadata/properties" ma:root="true" ma:fieldsID="65b227f0c16a5adbdbb23f949a026720" ns2:_="" ns3:_="">
    <xsd:import namespace="d18450a6-3741-4381-8e39-637ba7b1d819"/>
    <xsd:import namespace="8cc62485-1707-4713-8078-770c9294a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450a6-3741-4381-8e39-637ba7b1d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2485-1707-4713-8078-770c9294a0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7da3c3d-d487-4f37-9da3-15986ea03c48}" ma:internalName="TaxCatchAll" ma:showField="CatchAllData" ma:web="8cc62485-1707-4713-8078-770c9294a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BD53F6-AC57-4F7F-83D2-C48EA3EAB8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BC075B-8E5F-4DB2-A1C4-B0B3BE2DE399}">
  <ds:schemaRefs>
    <ds:schemaRef ds:uri="http://schemas.microsoft.com/office/2006/metadata/properties"/>
    <ds:schemaRef ds:uri="http://schemas.microsoft.com/office/infopath/2007/PartnerControls"/>
    <ds:schemaRef ds:uri="d18450a6-3741-4381-8e39-637ba7b1d819"/>
    <ds:schemaRef ds:uri="8cc62485-1707-4713-8078-770c9294a01c"/>
  </ds:schemaRefs>
</ds:datastoreItem>
</file>

<file path=customXml/itemProps3.xml><?xml version="1.0" encoding="utf-8"?>
<ds:datastoreItem xmlns:ds="http://schemas.openxmlformats.org/officeDocument/2006/customXml" ds:itemID="{D62D7DDA-D75A-4453-B1F1-95F33A421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450a6-3741-4381-8e39-637ba7b1d819"/>
    <ds:schemaRef ds:uri="8cc62485-1707-4713-8078-770c9294a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502</Words>
  <Characters>2867</Characters>
  <Application>Microsoft Office Word</Application>
  <DocSecurity>0</DocSecurity>
  <Lines>23</Lines>
  <Paragraphs>6</Paragraphs>
  <ScaleCrop>false</ScaleCrop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Osborn</dc:creator>
  <cp:keywords/>
  <dc:description/>
  <cp:lastModifiedBy>Mark Osborn</cp:lastModifiedBy>
  <cp:revision>7</cp:revision>
  <dcterms:created xsi:type="dcterms:W3CDTF">2025-07-10T15:10:00Z</dcterms:created>
  <dcterms:modified xsi:type="dcterms:W3CDTF">2025-08-12T14:59:00Z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0x010100025E818266F22F4F87F8A14F21BE8C7F</vt:lpwstr>
  </property>
  <property fmtid="{D5CDD505-2E9C-101B-9397-08002B2CF9AE}" pid="3" name="MediaServiceImageTags">
    <vt:lpwstr/>
  </property>
</Properties>
</file>